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F6" w:rsidRDefault="001E15F6" w:rsidP="001E15F6">
      <w:pPr>
        <w:spacing w:after="0" w:line="240" w:lineRule="auto"/>
        <w:jc w:val="center"/>
        <w:rPr>
          <w:rFonts w:ascii="Times New Roman" w:hAnsi="Times New Roman" w:cs="Times New Roman"/>
        </w:rPr>
      </w:pPr>
    </w:p>
    <w:p w:rsidR="004D0916" w:rsidRPr="001E15F6" w:rsidRDefault="004D0916" w:rsidP="001E15F6">
      <w:pPr>
        <w:spacing w:after="0" w:line="240" w:lineRule="auto"/>
        <w:jc w:val="center"/>
        <w:rPr>
          <w:rFonts w:ascii="Times New Roman" w:hAnsi="Times New Roman" w:cs="Times New Roman"/>
        </w:rPr>
      </w:pPr>
      <w:r w:rsidRPr="001E15F6">
        <w:rPr>
          <w:rFonts w:ascii="Times New Roman" w:hAnsi="Times New Roman" w:cs="Times New Roman"/>
        </w:rPr>
        <w:t>BULETIN INFORMATIV</w:t>
      </w:r>
    </w:p>
    <w:p w:rsidR="004D0916" w:rsidRPr="001E15F6" w:rsidRDefault="004D0916" w:rsidP="001E15F6">
      <w:pPr>
        <w:spacing w:after="0" w:line="240" w:lineRule="auto"/>
        <w:jc w:val="center"/>
        <w:rPr>
          <w:rFonts w:ascii="Times New Roman" w:hAnsi="Times New Roman" w:cs="Times New Roman"/>
        </w:rPr>
      </w:pPr>
      <w:r w:rsidRPr="001E15F6">
        <w:rPr>
          <w:rFonts w:ascii="Times New Roman" w:hAnsi="Times New Roman" w:cs="Times New Roman"/>
        </w:rPr>
        <w:t>publicat in conformitate cu prevederile Legii 544/2001 privind liberul acces la informaţiile de interes public</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Asigurarea accesului la informaţiile de interes public conform Legii 544/2001 se face din oficiu sau la cerere prin intermediul </w:t>
      </w:r>
      <w:r w:rsidRPr="001E15F6">
        <w:rPr>
          <w:rFonts w:ascii="Times New Roman" w:hAnsi="Times New Roman" w:cs="Times New Roman"/>
        </w:rPr>
        <w:t>responsabilului cu inregistrarea corespondentei</w:t>
      </w:r>
      <w:r w:rsidRPr="001E15F6">
        <w:rPr>
          <w:rFonts w:ascii="Times New Roman" w:hAnsi="Times New Roman" w:cs="Times New Roman"/>
        </w:rPr>
        <w:t xml:space="preserve"> situat in incinta </w:t>
      </w:r>
      <w:r w:rsidRPr="001E15F6">
        <w:rPr>
          <w:rFonts w:ascii="Times New Roman" w:hAnsi="Times New Roman" w:cs="Times New Roman"/>
        </w:rPr>
        <w:t xml:space="preserve">comunei Gura Vaii </w:t>
      </w:r>
      <w:r w:rsidRPr="001E15F6">
        <w:rPr>
          <w:rFonts w:ascii="Times New Roman" w:hAnsi="Times New Roman" w:cs="Times New Roman"/>
        </w:rPr>
        <w:t xml:space="preserve">parter, telefon </w:t>
      </w:r>
      <w:r w:rsidRPr="001E15F6">
        <w:rPr>
          <w:rFonts w:ascii="Times New Roman" w:hAnsi="Times New Roman" w:cs="Times New Roman"/>
        </w:rPr>
        <w:t>0234334500</w:t>
      </w:r>
      <w:r w:rsidRPr="001E15F6">
        <w:rPr>
          <w:rFonts w:ascii="Times New Roman" w:hAnsi="Times New Roman" w:cs="Times New Roman"/>
        </w:rPr>
        <w:t xml:space="preserve">, la adresa de e-mail : </w:t>
      </w:r>
      <w:r w:rsidRPr="001E15F6">
        <w:rPr>
          <w:rFonts w:ascii="Times New Roman" w:hAnsi="Times New Roman" w:cs="Times New Roman"/>
        </w:rPr>
        <w:t>primariaguravaii@yahoo.com</w:t>
      </w:r>
      <w:r w:rsidRPr="001E15F6">
        <w:rPr>
          <w:rFonts w:ascii="Times New Roman" w:hAnsi="Times New Roman" w:cs="Times New Roman"/>
        </w:rPr>
        <w:t xml:space="preserve"> sau la adresa Primăriei </w:t>
      </w:r>
      <w:r w:rsidRPr="001E15F6">
        <w:rPr>
          <w:rFonts w:ascii="Times New Roman" w:hAnsi="Times New Roman" w:cs="Times New Roman"/>
        </w:rPr>
        <w:t>Comunei Gura Vaii</w:t>
      </w:r>
      <w:r w:rsidRPr="001E15F6">
        <w:rPr>
          <w:rFonts w:ascii="Times New Roman" w:hAnsi="Times New Roman" w:cs="Times New Roman"/>
        </w:rPr>
        <w:t xml:space="preserve">, </w:t>
      </w:r>
      <w:r w:rsidRPr="001E15F6">
        <w:rPr>
          <w:rFonts w:ascii="Times New Roman" w:hAnsi="Times New Roman" w:cs="Times New Roman"/>
        </w:rPr>
        <w:t>Gura Vaii, www.uatcomunaguravaii.ro.</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Conform Art.5, alin.(1) şi(2) din Legea nr.544/2001 privind liberul acces la informatiile de interes public, autoritatile si institutiile publice au obligatia să publice şi să actualizeze anual un buletin informativ care va cuprinde următoarele informatii de interes public:</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a) actele normative care reglementeaza organizarea si functionarea autoritatii sau institutiei publice;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b) structura organizatorică, atributiile departementelor autoritatii sau institutiei publice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c) numele si prenumele persoanelor din conducerea autoritatii sau a institutiei publice si ale functionarului responsabil cu difuzarea informatiilor publice: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d) coordonatele de contact ale autoritatii sau institutiei publice, respectiv: denumirea, sediul, numerele de telefon, fax, adresa de e-mail si adresa paginii de Internet:</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e) audiente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f) sursele financiare, bugetul si bilantul contabil;</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g) programele si strategiile proprii;</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h) lista cuprinzand documentele de interes public;</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i) lista cuprinzand categoriile de documente produse si/sau gestionate, potrivit legii;</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j) modalitatile de contestare a deciziei autoritatii sau a institutiei publice in situatia in care persoana se considera vatamata in privinta dreptului de acces la informatiile de interes public solicitate.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a)ACTELE NORMATIVE – care reglementeaza organizarea si functionarea Primariei </w:t>
      </w:r>
      <w:r w:rsidRPr="001E15F6">
        <w:rPr>
          <w:rFonts w:ascii="Times New Roman" w:hAnsi="Times New Roman" w:cs="Times New Roman"/>
        </w:rPr>
        <w:t>comunei Gura Vaii</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LEGISLATIE: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LEGE nr. 115 din 16 oct. 1996 privind declararea si controlul averii demnitarilor, magistratilor, functionarilor publici si a unor persoane cu functii de conducere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LEGE nr. 544 din 12 octombrie 2001 privind liberul acces la informatiile de interes public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HOTARARE nr. 123 din 7 februarie 2002 pentru aprobarea Normelor metodologice de aplicare a Legii nr. 544/2001 privind liberul acces la informatiile de interes public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HOTĂRÂRE nr. 478 din 6 iulie 2016 pentru modificarea şi completarea Normelor metodologice de aplicare a Legii nr. 544/2001 privind liberul acces la informaţiile de interes public, aprobate prin Hotărârea Guvernului nr. 123/2002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LEGE nr. 98 din 19 mai 2016 privind achizitiile publice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ORDONANTA NR. 24 din 30 ianuarie 2002 privind incasarea prin mijloace electronice a impozitelor si taxelor locale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LEGE nr. 52 din 21 ianuarie 2003 privind transparenta decizionala in administratia publica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ORDONANTA nr. 19 din 30 ianuarie 2003 privind obligativitatea utilizarii sistemului electronic de colectare a datelor statistice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LEGE nr. 161 din 19 aprilie 2003 privind unele masuri pentru asigurarea transparentei in exercitarea demnitatilor publice, a functiilor publice si in mediul de afaceri, prevenirea si sanctionarea coruptiei (Vizualizare)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Acte normative de organizare a autoritatii publice (Vizualizeaza)</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-HCL nr.39/25.06.2016 privind Constituirea Consiliului Local</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-HCL nr.41/25.06.2016 privind alegerea Viceprimarului comunei Gura Vaii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-HCL nr.42/25.06.2016 privind constituirea comisiilor de specialiate din cadrul Consiliului Local Gura Vaii, cu modificarile si completarile ulterioare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 HCL </w:t>
      </w:r>
      <w:r w:rsidRPr="001E15F6">
        <w:rPr>
          <w:rFonts w:ascii="Times New Roman" w:hAnsi="Times New Roman" w:cs="Times New Roman"/>
        </w:rPr>
        <w:t>46</w:t>
      </w:r>
      <w:r w:rsidRPr="001E15F6">
        <w:rPr>
          <w:rFonts w:ascii="Times New Roman" w:hAnsi="Times New Roman" w:cs="Times New Roman"/>
        </w:rPr>
        <w:t xml:space="preserve"> din </w:t>
      </w:r>
      <w:r w:rsidRPr="001E15F6">
        <w:rPr>
          <w:rFonts w:ascii="Times New Roman" w:hAnsi="Times New Roman" w:cs="Times New Roman"/>
        </w:rPr>
        <w:t>25</w:t>
      </w:r>
      <w:r w:rsidRPr="001E15F6">
        <w:rPr>
          <w:rFonts w:ascii="Times New Roman" w:hAnsi="Times New Roman" w:cs="Times New Roman"/>
        </w:rPr>
        <w:t>.</w:t>
      </w:r>
      <w:r w:rsidRPr="001E15F6">
        <w:rPr>
          <w:rFonts w:ascii="Times New Roman" w:hAnsi="Times New Roman" w:cs="Times New Roman"/>
        </w:rPr>
        <w:t>06</w:t>
      </w:r>
      <w:r w:rsidRPr="001E15F6">
        <w:rPr>
          <w:rFonts w:ascii="Times New Roman" w:hAnsi="Times New Roman" w:cs="Times New Roman"/>
        </w:rPr>
        <w:t xml:space="preserve">.2016 – privind aprobarea Regulamentului de Organizare si Functionare al </w:t>
      </w:r>
      <w:r w:rsidRPr="001E15F6">
        <w:rPr>
          <w:rFonts w:ascii="Times New Roman" w:hAnsi="Times New Roman" w:cs="Times New Roman"/>
        </w:rPr>
        <w:t>consiliului local Gura Vaii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 Dispoziţia Primarului nr. </w:t>
      </w:r>
      <w:r w:rsidRPr="001E15F6">
        <w:rPr>
          <w:rFonts w:ascii="Times New Roman" w:hAnsi="Times New Roman" w:cs="Times New Roman"/>
        </w:rPr>
        <w:t>335</w:t>
      </w:r>
      <w:r w:rsidRPr="001E15F6">
        <w:rPr>
          <w:rFonts w:ascii="Times New Roman" w:hAnsi="Times New Roman" w:cs="Times New Roman"/>
        </w:rPr>
        <w:t>/</w:t>
      </w:r>
      <w:r w:rsidRPr="001E15F6">
        <w:rPr>
          <w:rFonts w:ascii="Times New Roman" w:hAnsi="Times New Roman" w:cs="Times New Roman"/>
        </w:rPr>
        <w:t>26</w:t>
      </w:r>
      <w:r w:rsidRPr="001E15F6">
        <w:rPr>
          <w:rFonts w:ascii="Times New Roman" w:hAnsi="Times New Roman" w:cs="Times New Roman"/>
        </w:rPr>
        <w:t>.</w:t>
      </w:r>
      <w:r w:rsidRPr="001E15F6">
        <w:rPr>
          <w:rFonts w:ascii="Times New Roman" w:hAnsi="Times New Roman" w:cs="Times New Roman"/>
        </w:rPr>
        <w:t>09</w:t>
      </w:r>
      <w:r w:rsidRPr="001E15F6">
        <w:rPr>
          <w:rFonts w:ascii="Times New Roman" w:hAnsi="Times New Roman" w:cs="Times New Roman"/>
        </w:rPr>
        <w:t>.</w:t>
      </w:r>
      <w:r w:rsidRPr="001E15F6">
        <w:rPr>
          <w:rFonts w:ascii="Times New Roman" w:hAnsi="Times New Roman" w:cs="Times New Roman"/>
        </w:rPr>
        <w:t>2017</w:t>
      </w:r>
      <w:r w:rsidRPr="001E15F6">
        <w:rPr>
          <w:rFonts w:ascii="Times New Roman" w:hAnsi="Times New Roman" w:cs="Times New Roman"/>
        </w:rPr>
        <w:t xml:space="preserve"> -privind aprobarea Regulamentului de ordine interioară;</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lastRenderedPageBreak/>
        <w:t>b) STRUCTURA ORGANIZATORICĂ, ATRIBUTIILE DEPARTEMENTELOR AUTORITATII SAU INSTITUTIEI PUBLICE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Organigrama institutiei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 aprobată prin H.C.L. nr. </w:t>
      </w:r>
      <w:r w:rsidRPr="001E15F6">
        <w:rPr>
          <w:rFonts w:ascii="Times New Roman" w:hAnsi="Times New Roman" w:cs="Times New Roman"/>
        </w:rPr>
        <w:t>72</w:t>
      </w:r>
      <w:r w:rsidRPr="001E15F6">
        <w:rPr>
          <w:rFonts w:ascii="Times New Roman" w:hAnsi="Times New Roman" w:cs="Times New Roman"/>
        </w:rPr>
        <w:t>/</w:t>
      </w:r>
      <w:r w:rsidRPr="001E15F6">
        <w:rPr>
          <w:rFonts w:ascii="Times New Roman" w:hAnsi="Times New Roman" w:cs="Times New Roman"/>
        </w:rPr>
        <w:t>14</w:t>
      </w:r>
      <w:r w:rsidRPr="001E15F6">
        <w:rPr>
          <w:rFonts w:ascii="Times New Roman" w:hAnsi="Times New Roman" w:cs="Times New Roman"/>
        </w:rPr>
        <w:t>.</w:t>
      </w:r>
      <w:r w:rsidRPr="001E15F6">
        <w:rPr>
          <w:rFonts w:ascii="Times New Roman" w:hAnsi="Times New Roman" w:cs="Times New Roman"/>
        </w:rPr>
        <w:t>09</w:t>
      </w:r>
      <w:r w:rsidRPr="001E15F6">
        <w:rPr>
          <w:rFonts w:ascii="Times New Roman" w:hAnsi="Times New Roman" w:cs="Times New Roman"/>
        </w:rPr>
        <w:t>.2017.</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Structura organizatorică si atribuţiile aparatului de specialitate al Primarului –disponibile pe pagina instituţiei – www.</w:t>
      </w:r>
      <w:r w:rsidRPr="001E15F6">
        <w:rPr>
          <w:rFonts w:ascii="Times New Roman" w:hAnsi="Times New Roman" w:cs="Times New Roman"/>
        </w:rPr>
        <w:t>uatcomunaguravaii</w:t>
      </w:r>
      <w:r w:rsidR="001E15F6">
        <w:rPr>
          <w:rFonts w:ascii="Times New Roman" w:hAnsi="Times New Roman" w:cs="Times New Roman"/>
        </w:rPr>
        <w:t>.ro</w:t>
      </w:r>
      <w:bookmarkStart w:id="0" w:name="_GoBack"/>
      <w:bookmarkEnd w:id="0"/>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 HCL </w:t>
      </w:r>
      <w:r w:rsidRPr="001E15F6">
        <w:rPr>
          <w:rFonts w:ascii="Times New Roman" w:hAnsi="Times New Roman" w:cs="Times New Roman"/>
        </w:rPr>
        <w:t>81</w:t>
      </w:r>
      <w:r w:rsidRPr="001E15F6">
        <w:rPr>
          <w:rFonts w:ascii="Times New Roman" w:hAnsi="Times New Roman" w:cs="Times New Roman"/>
        </w:rPr>
        <w:t xml:space="preserve"> din </w:t>
      </w:r>
      <w:r w:rsidRPr="001E15F6">
        <w:rPr>
          <w:rFonts w:ascii="Times New Roman" w:hAnsi="Times New Roman" w:cs="Times New Roman"/>
        </w:rPr>
        <w:t>21</w:t>
      </w:r>
      <w:r w:rsidRPr="001E15F6">
        <w:rPr>
          <w:rFonts w:ascii="Times New Roman" w:hAnsi="Times New Roman" w:cs="Times New Roman"/>
        </w:rPr>
        <w:t>.</w:t>
      </w:r>
      <w:r w:rsidRPr="001E15F6">
        <w:rPr>
          <w:rFonts w:ascii="Times New Roman" w:hAnsi="Times New Roman" w:cs="Times New Roman"/>
        </w:rPr>
        <w:t>12</w:t>
      </w:r>
      <w:r w:rsidRPr="001E15F6">
        <w:rPr>
          <w:rFonts w:ascii="Times New Roman" w:hAnsi="Times New Roman" w:cs="Times New Roman"/>
        </w:rPr>
        <w:t xml:space="preserve">.2016 – privind aprobarea Regulamentului de Organizare si Functionare al aparatului de specialitate al Primarului </w:t>
      </w:r>
      <w:r w:rsidRPr="001E15F6">
        <w:rPr>
          <w:rFonts w:ascii="Times New Roman" w:hAnsi="Times New Roman" w:cs="Times New Roman"/>
        </w:rPr>
        <w:t>Comunei Gura Vaii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c) NUMELE SI PRENUMELE PERSOANELOR DIN CONDUCEREA PRIMARIEI </w:t>
      </w:r>
      <w:r w:rsidRPr="001E15F6">
        <w:rPr>
          <w:rFonts w:ascii="Times New Roman" w:hAnsi="Times New Roman" w:cs="Times New Roman"/>
        </w:rPr>
        <w:t>COMUNEI GURA VAII</w:t>
      </w:r>
      <w:r w:rsidRPr="001E15F6">
        <w:rPr>
          <w:rFonts w:ascii="Times New Roman" w:hAnsi="Times New Roman" w:cs="Times New Roman"/>
        </w:rPr>
        <w:t xml:space="preserve"> SI ALE FUNCTIONARULUI RESPONSABIL CU DIFUZAREA INFORMATIILOR DE INTERES PUBLIC</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Conducerea Primariei </w:t>
      </w:r>
      <w:r w:rsidRPr="001E15F6">
        <w:rPr>
          <w:rFonts w:ascii="Times New Roman" w:hAnsi="Times New Roman" w:cs="Times New Roman"/>
        </w:rPr>
        <w:t>Comunei Gura Vaii</w:t>
      </w:r>
      <w:r w:rsidRPr="001E15F6">
        <w:rPr>
          <w:rFonts w:ascii="Times New Roman" w:hAnsi="Times New Roman" w:cs="Times New Roman"/>
        </w:rPr>
        <w:t>:</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Dl. Valerica Mihalcea</w:t>
      </w:r>
      <w:r w:rsidRPr="001E15F6">
        <w:rPr>
          <w:rFonts w:ascii="Times New Roman" w:hAnsi="Times New Roman" w:cs="Times New Roman"/>
        </w:rPr>
        <w:t xml:space="preserve"> – Primar-</w:t>
      </w:r>
      <w:r w:rsidRPr="001E15F6">
        <w:rPr>
          <w:rFonts w:ascii="Times New Roman" w:hAnsi="Times New Roman" w:cs="Times New Roman"/>
        </w:rPr>
        <w:t xml:space="preserve">0234334500 </w:t>
      </w:r>
      <w:r w:rsidRPr="001E15F6">
        <w:rPr>
          <w:rFonts w:ascii="Times New Roman" w:hAnsi="Times New Roman" w:cs="Times New Roman"/>
        </w:rPr>
        <w:t>,</w:t>
      </w:r>
      <w:r w:rsidRPr="001E15F6">
        <w:rPr>
          <w:rFonts w:ascii="Times New Roman" w:hAnsi="Times New Roman" w:cs="Times New Roman"/>
        </w:rPr>
        <w:t>0785488288</w:t>
      </w:r>
      <w:r w:rsidRPr="001E15F6">
        <w:rPr>
          <w:rFonts w:ascii="Times New Roman" w:hAnsi="Times New Roman" w:cs="Times New Roman"/>
        </w:rPr>
        <w:t xml:space="preserve"> e-mail:</w:t>
      </w:r>
      <w:r w:rsidRPr="001E15F6">
        <w:rPr>
          <w:rFonts w:ascii="Times New Roman" w:hAnsi="Times New Roman" w:cs="Times New Roman"/>
        </w:rPr>
        <w:t>primariaguravaii@yahoo.com</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Dl. </w:t>
      </w:r>
      <w:r w:rsidRPr="001E15F6">
        <w:rPr>
          <w:rFonts w:ascii="Times New Roman" w:hAnsi="Times New Roman" w:cs="Times New Roman"/>
        </w:rPr>
        <w:t>Virlan Costica</w:t>
      </w:r>
      <w:r w:rsidRPr="001E15F6">
        <w:rPr>
          <w:rFonts w:ascii="Times New Roman" w:hAnsi="Times New Roman" w:cs="Times New Roman"/>
        </w:rPr>
        <w:t xml:space="preserve"> – Viceprimar – </w:t>
      </w:r>
      <w:r w:rsidRPr="001E15F6">
        <w:rPr>
          <w:rFonts w:ascii="Times New Roman" w:hAnsi="Times New Roman" w:cs="Times New Roman"/>
        </w:rPr>
        <w:t>0234334500</w:t>
      </w:r>
      <w:r w:rsidRPr="001E15F6">
        <w:rPr>
          <w:rFonts w:ascii="Times New Roman" w:hAnsi="Times New Roman" w:cs="Times New Roman"/>
        </w:rPr>
        <w:t xml:space="preserve">, </w:t>
      </w:r>
      <w:r w:rsidRPr="001E15F6">
        <w:rPr>
          <w:rFonts w:ascii="Times New Roman" w:hAnsi="Times New Roman" w:cs="Times New Roman"/>
        </w:rPr>
        <w:t>0748963773</w:t>
      </w:r>
      <w:r w:rsidRPr="001E15F6">
        <w:rPr>
          <w:rFonts w:ascii="Times New Roman" w:hAnsi="Times New Roman" w:cs="Times New Roman"/>
        </w:rPr>
        <w:t xml:space="preserve"> e-mail: </w:t>
      </w:r>
      <w:r w:rsidRPr="001E15F6">
        <w:rPr>
          <w:rFonts w:ascii="Times New Roman" w:hAnsi="Times New Roman" w:cs="Times New Roman"/>
        </w:rPr>
        <w:t>primariaguravaii@yahoo.com</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Dl. </w:t>
      </w:r>
      <w:r w:rsidRPr="001E15F6">
        <w:rPr>
          <w:rFonts w:ascii="Times New Roman" w:hAnsi="Times New Roman" w:cs="Times New Roman"/>
        </w:rPr>
        <w:t>Silviu Tinei</w:t>
      </w:r>
      <w:r w:rsidRPr="001E15F6">
        <w:rPr>
          <w:rFonts w:ascii="Times New Roman" w:hAnsi="Times New Roman" w:cs="Times New Roman"/>
        </w:rPr>
        <w:t xml:space="preserve"> – Secretarul </w:t>
      </w:r>
      <w:r w:rsidRPr="001E15F6">
        <w:rPr>
          <w:rFonts w:ascii="Times New Roman" w:hAnsi="Times New Roman" w:cs="Times New Roman"/>
        </w:rPr>
        <w:t>comunei Gura Vaii</w:t>
      </w:r>
      <w:r w:rsidRPr="001E15F6">
        <w:rPr>
          <w:rFonts w:ascii="Times New Roman" w:hAnsi="Times New Roman" w:cs="Times New Roman"/>
        </w:rPr>
        <w:t xml:space="preserve"> -</w:t>
      </w:r>
      <w:r w:rsidRPr="001E15F6">
        <w:rPr>
          <w:rFonts w:ascii="Times New Roman" w:hAnsi="Times New Roman" w:cs="Times New Roman"/>
        </w:rPr>
        <w:t>0234334500</w:t>
      </w:r>
      <w:r w:rsidRPr="001E15F6">
        <w:rPr>
          <w:rFonts w:ascii="Times New Roman" w:hAnsi="Times New Roman" w:cs="Times New Roman"/>
        </w:rPr>
        <w:t xml:space="preserve">, </w:t>
      </w:r>
      <w:r w:rsidRPr="001E15F6">
        <w:rPr>
          <w:rFonts w:ascii="Times New Roman" w:hAnsi="Times New Roman" w:cs="Times New Roman"/>
        </w:rPr>
        <w:t>0763628169</w:t>
      </w:r>
      <w:r w:rsidRPr="001E15F6">
        <w:rPr>
          <w:rFonts w:ascii="Times New Roman" w:hAnsi="Times New Roman" w:cs="Times New Roman"/>
        </w:rPr>
        <w:t xml:space="preserve"> e-mail: </w:t>
      </w:r>
      <w:r w:rsidRPr="001E15F6">
        <w:rPr>
          <w:rFonts w:ascii="Times New Roman" w:hAnsi="Times New Roman" w:cs="Times New Roman"/>
        </w:rPr>
        <w:t>primariaguravaii@yahoo.com</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Persoana responsabila cu difuzarea informatiilor de interes public:</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D-na Mihaela </w:t>
      </w:r>
      <w:r w:rsidRPr="001E15F6">
        <w:rPr>
          <w:rFonts w:ascii="Times New Roman" w:hAnsi="Times New Roman" w:cs="Times New Roman"/>
        </w:rPr>
        <w:t>Florina Andronic</w:t>
      </w:r>
      <w:r w:rsidRPr="001E15F6">
        <w:rPr>
          <w:rFonts w:ascii="Times New Roman" w:hAnsi="Times New Roman" w:cs="Times New Roman"/>
        </w:rPr>
        <w:t xml:space="preserve">– </w:t>
      </w:r>
      <w:r w:rsidRPr="001E15F6">
        <w:rPr>
          <w:rFonts w:ascii="Times New Roman" w:hAnsi="Times New Roman" w:cs="Times New Roman"/>
        </w:rPr>
        <w:t>consilier principal-0234334500-0745047899-e-mail:primariaguravaii@yahoo.com</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Program de furnizare a informatiilor de interes public – Relatii cu publicul:</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Luni – </w:t>
      </w:r>
      <w:r w:rsidR="001E15F6" w:rsidRPr="001E15F6">
        <w:rPr>
          <w:rFonts w:ascii="Times New Roman" w:hAnsi="Times New Roman" w:cs="Times New Roman"/>
        </w:rPr>
        <w:t>Vineri</w:t>
      </w:r>
      <w:r w:rsidRPr="001E15F6">
        <w:rPr>
          <w:rFonts w:ascii="Times New Roman" w:hAnsi="Times New Roman" w:cs="Times New Roman"/>
        </w:rPr>
        <w:t>, între orele: 08.</w:t>
      </w:r>
      <w:r w:rsidR="001E15F6" w:rsidRPr="001E15F6">
        <w:rPr>
          <w:rFonts w:ascii="Times New Roman" w:hAnsi="Times New Roman" w:cs="Times New Roman"/>
        </w:rPr>
        <w:t>30</w:t>
      </w:r>
      <w:r w:rsidRPr="001E15F6">
        <w:rPr>
          <w:rFonts w:ascii="Times New Roman" w:hAnsi="Times New Roman" w:cs="Times New Roman"/>
        </w:rPr>
        <w:t xml:space="preserve"> – </w:t>
      </w:r>
      <w:r w:rsidR="001E15F6" w:rsidRPr="001E15F6">
        <w:rPr>
          <w:rFonts w:ascii="Times New Roman" w:hAnsi="Times New Roman" w:cs="Times New Roman"/>
        </w:rPr>
        <w:t>09</w:t>
      </w:r>
      <w:r w:rsidRPr="001E15F6">
        <w:rPr>
          <w:rFonts w:ascii="Times New Roman" w:hAnsi="Times New Roman" w:cs="Times New Roman"/>
        </w:rPr>
        <w:t>.30</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Procedura de obţinere a informaţiilor de interes public este postată pe site-ul instituţiei la rubrica Informaţii Publice – info cetăţean</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Deschide info cetăţean</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d) COORDONATE DE CONTACT</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Denumire: Primaria </w:t>
      </w:r>
      <w:r w:rsidR="001E15F6" w:rsidRPr="001E15F6">
        <w:rPr>
          <w:rFonts w:ascii="Times New Roman" w:hAnsi="Times New Roman" w:cs="Times New Roman"/>
        </w:rPr>
        <w:t>Comunei Gura Vaii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Sediul: </w:t>
      </w:r>
      <w:r w:rsidR="001E15F6" w:rsidRPr="001E15F6">
        <w:rPr>
          <w:rFonts w:ascii="Times New Roman" w:hAnsi="Times New Roman" w:cs="Times New Roman"/>
        </w:rPr>
        <w:t>Sat Gura Vaii, comuna Gura Vaii, judetul Bacau</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Telefon: </w:t>
      </w:r>
      <w:r w:rsidR="001E15F6" w:rsidRPr="001E15F6">
        <w:rPr>
          <w:rFonts w:ascii="Times New Roman" w:hAnsi="Times New Roman" w:cs="Times New Roman"/>
        </w:rPr>
        <w:t>0234334500</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Fax : </w:t>
      </w:r>
      <w:r w:rsidR="001E15F6" w:rsidRPr="001E15F6">
        <w:rPr>
          <w:rFonts w:ascii="Times New Roman" w:hAnsi="Times New Roman" w:cs="Times New Roman"/>
        </w:rPr>
        <w:t>0234334826</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E-mail: </w:t>
      </w:r>
      <w:r w:rsidR="001E15F6" w:rsidRPr="001E15F6">
        <w:rPr>
          <w:rFonts w:ascii="Times New Roman" w:hAnsi="Times New Roman" w:cs="Times New Roman"/>
        </w:rPr>
        <w:t>primariaguravaii@yahoo.com</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Site : www.</w:t>
      </w:r>
      <w:r w:rsidR="001E15F6" w:rsidRPr="001E15F6">
        <w:rPr>
          <w:rFonts w:ascii="Times New Roman" w:hAnsi="Times New Roman" w:cs="Times New Roman"/>
        </w:rPr>
        <w:t>uatcomunaguravaii</w:t>
      </w:r>
      <w:r w:rsidRPr="001E15F6">
        <w:rPr>
          <w:rFonts w:ascii="Times New Roman" w:hAnsi="Times New Roman" w:cs="Times New Roman"/>
        </w:rPr>
        <w:t>.ro</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Programul de functionare: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Luni – Marti-Miercuri- Joi, între orele: 08.00 – 16.30</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Vineri, între orele: 08.00 – 14.</w:t>
      </w:r>
      <w:r w:rsidR="001E15F6" w:rsidRPr="001E15F6">
        <w:rPr>
          <w:rFonts w:ascii="Times New Roman" w:hAnsi="Times New Roman" w:cs="Times New Roman"/>
        </w:rPr>
        <w:t>30</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e) AUDIENTE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Program de audiente, potrivit Dispoziţiei nr.</w:t>
      </w:r>
      <w:r w:rsidR="001E15F6" w:rsidRPr="001E15F6">
        <w:rPr>
          <w:rFonts w:ascii="Times New Roman" w:hAnsi="Times New Roman" w:cs="Times New Roman"/>
        </w:rPr>
        <w:t>314</w:t>
      </w:r>
      <w:r w:rsidRPr="001E15F6">
        <w:rPr>
          <w:rFonts w:ascii="Times New Roman" w:hAnsi="Times New Roman" w:cs="Times New Roman"/>
        </w:rPr>
        <w:t xml:space="preserve"> din </w:t>
      </w:r>
      <w:r w:rsidR="001E15F6" w:rsidRPr="001E15F6">
        <w:rPr>
          <w:rFonts w:ascii="Times New Roman" w:hAnsi="Times New Roman" w:cs="Times New Roman"/>
        </w:rPr>
        <w:t>08</w:t>
      </w:r>
      <w:r w:rsidRPr="001E15F6">
        <w:rPr>
          <w:rFonts w:ascii="Times New Roman" w:hAnsi="Times New Roman" w:cs="Times New Roman"/>
        </w:rPr>
        <w:t>.</w:t>
      </w:r>
      <w:r w:rsidR="001E15F6" w:rsidRPr="001E15F6">
        <w:rPr>
          <w:rFonts w:ascii="Times New Roman" w:hAnsi="Times New Roman" w:cs="Times New Roman"/>
        </w:rPr>
        <w:t>09</w:t>
      </w:r>
      <w:r w:rsidRPr="001E15F6">
        <w:rPr>
          <w:rFonts w:ascii="Times New Roman" w:hAnsi="Times New Roman" w:cs="Times New Roman"/>
        </w:rPr>
        <w:t>.</w:t>
      </w:r>
      <w:r w:rsidR="001E15F6" w:rsidRPr="001E15F6">
        <w:rPr>
          <w:rFonts w:ascii="Times New Roman" w:hAnsi="Times New Roman" w:cs="Times New Roman"/>
        </w:rPr>
        <w:t>2017</w:t>
      </w:r>
      <w:r w:rsidRPr="001E15F6">
        <w:rPr>
          <w:rFonts w:ascii="Times New Roman" w:hAnsi="Times New Roman" w:cs="Times New Roman"/>
        </w:rPr>
        <w:t>:</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Primar – Dl. </w:t>
      </w:r>
      <w:r w:rsidR="001E15F6" w:rsidRPr="001E15F6">
        <w:rPr>
          <w:rFonts w:ascii="Times New Roman" w:hAnsi="Times New Roman" w:cs="Times New Roman"/>
        </w:rPr>
        <w:t>Valerica Mihalcea –marti si joi</w:t>
      </w:r>
      <w:r w:rsidRPr="001E15F6">
        <w:rPr>
          <w:rFonts w:ascii="Times New Roman" w:hAnsi="Times New Roman" w:cs="Times New Roman"/>
        </w:rPr>
        <w:t xml:space="preserve"> între orele </w:t>
      </w:r>
      <w:r w:rsidR="001E15F6" w:rsidRPr="001E15F6">
        <w:rPr>
          <w:rFonts w:ascii="Times New Roman" w:hAnsi="Times New Roman" w:cs="Times New Roman"/>
        </w:rPr>
        <w:t>08</w:t>
      </w:r>
      <w:r w:rsidRPr="001E15F6">
        <w:rPr>
          <w:rFonts w:ascii="Times New Roman" w:hAnsi="Times New Roman" w:cs="Times New Roman"/>
        </w:rPr>
        <w:t xml:space="preserve">:00 – </w:t>
      </w:r>
      <w:r w:rsidR="001E15F6" w:rsidRPr="001E15F6">
        <w:rPr>
          <w:rFonts w:ascii="Times New Roman" w:hAnsi="Times New Roman" w:cs="Times New Roman"/>
        </w:rPr>
        <w:t>12</w:t>
      </w:r>
      <w:r w:rsidRPr="001E15F6">
        <w:rPr>
          <w:rFonts w:ascii="Times New Roman" w:hAnsi="Times New Roman" w:cs="Times New Roman"/>
        </w:rPr>
        <w:t>,00</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Viceprimar – Dl. </w:t>
      </w:r>
      <w:r w:rsidR="001E15F6" w:rsidRPr="001E15F6">
        <w:rPr>
          <w:rFonts w:ascii="Times New Roman" w:hAnsi="Times New Roman" w:cs="Times New Roman"/>
        </w:rPr>
        <w:t>Costica Virlan</w:t>
      </w:r>
      <w:r w:rsidRPr="001E15F6">
        <w:rPr>
          <w:rFonts w:ascii="Times New Roman" w:hAnsi="Times New Roman" w:cs="Times New Roman"/>
        </w:rPr>
        <w:t xml:space="preserve"> – </w:t>
      </w:r>
      <w:r w:rsidR="001E15F6" w:rsidRPr="001E15F6">
        <w:rPr>
          <w:rFonts w:ascii="Times New Roman" w:hAnsi="Times New Roman" w:cs="Times New Roman"/>
        </w:rPr>
        <w:t>luni si miercuri</w:t>
      </w:r>
      <w:r w:rsidRPr="001E15F6">
        <w:rPr>
          <w:rFonts w:ascii="Times New Roman" w:hAnsi="Times New Roman" w:cs="Times New Roman"/>
        </w:rPr>
        <w:t xml:space="preserve">, între orele </w:t>
      </w:r>
      <w:r w:rsidR="001E15F6" w:rsidRPr="001E15F6">
        <w:rPr>
          <w:rFonts w:ascii="Times New Roman" w:hAnsi="Times New Roman" w:cs="Times New Roman"/>
        </w:rPr>
        <w:t>08</w:t>
      </w:r>
      <w:r w:rsidRPr="001E15F6">
        <w:rPr>
          <w:rFonts w:ascii="Times New Roman" w:hAnsi="Times New Roman" w:cs="Times New Roman"/>
        </w:rPr>
        <w:t xml:space="preserve">,00 – </w:t>
      </w:r>
      <w:r w:rsidR="001E15F6" w:rsidRPr="001E15F6">
        <w:rPr>
          <w:rFonts w:ascii="Times New Roman" w:hAnsi="Times New Roman" w:cs="Times New Roman"/>
        </w:rPr>
        <w:t>11</w:t>
      </w:r>
      <w:r w:rsidRPr="001E15F6">
        <w:rPr>
          <w:rFonts w:ascii="Times New Roman" w:hAnsi="Times New Roman" w:cs="Times New Roman"/>
        </w:rPr>
        <w:t>:00</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Secretar </w:t>
      </w:r>
      <w:r w:rsidR="001E15F6" w:rsidRPr="001E15F6">
        <w:rPr>
          <w:rFonts w:ascii="Times New Roman" w:hAnsi="Times New Roman" w:cs="Times New Roman"/>
        </w:rPr>
        <w:t>comuna</w:t>
      </w:r>
      <w:r w:rsidRPr="001E15F6">
        <w:rPr>
          <w:rFonts w:ascii="Times New Roman" w:hAnsi="Times New Roman" w:cs="Times New Roman"/>
        </w:rPr>
        <w:t xml:space="preserve"> – Dl. </w:t>
      </w:r>
      <w:r w:rsidR="001E15F6" w:rsidRPr="001E15F6">
        <w:rPr>
          <w:rFonts w:ascii="Times New Roman" w:hAnsi="Times New Roman" w:cs="Times New Roman"/>
        </w:rPr>
        <w:t>Silviu Tinei</w:t>
      </w:r>
      <w:r w:rsidRPr="001E15F6">
        <w:rPr>
          <w:rFonts w:ascii="Times New Roman" w:hAnsi="Times New Roman" w:cs="Times New Roman"/>
        </w:rPr>
        <w:t xml:space="preserve"> – </w:t>
      </w:r>
      <w:r w:rsidR="001E15F6" w:rsidRPr="001E15F6">
        <w:rPr>
          <w:rFonts w:ascii="Times New Roman" w:hAnsi="Times New Roman" w:cs="Times New Roman"/>
        </w:rPr>
        <w:t>luni si vineri</w:t>
      </w:r>
      <w:r w:rsidRPr="001E15F6">
        <w:rPr>
          <w:rFonts w:ascii="Times New Roman" w:hAnsi="Times New Roman" w:cs="Times New Roman"/>
        </w:rPr>
        <w:t xml:space="preserve">, între orele </w:t>
      </w:r>
      <w:r w:rsidR="001E15F6" w:rsidRPr="001E15F6">
        <w:rPr>
          <w:rFonts w:ascii="Times New Roman" w:hAnsi="Times New Roman" w:cs="Times New Roman"/>
        </w:rPr>
        <w:t>08.00</w:t>
      </w:r>
      <w:r w:rsidRPr="001E15F6">
        <w:rPr>
          <w:rFonts w:ascii="Times New Roman" w:hAnsi="Times New Roman" w:cs="Times New Roman"/>
        </w:rPr>
        <w:t>-</w:t>
      </w:r>
      <w:r w:rsidR="001E15F6" w:rsidRPr="001E15F6">
        <w:rPr>
          <w:rFonts w:ascii="Times New Roman" w:hAnsi="Times New Roman" w:cs="Times New Roman"/>
        </w:rPr>
        <w:t>10</w:t>
      </w:r>
      <w:r w:rsidRPr="001E15F6">
        <w:rPr>
          <w:rFonts w:ascii="Times New Roman" w:hAnsi="Times New Roman" w:cs="Times New Roman"/>
        </w:rPr>
        <w:t>,00.</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Înscrierile pentru audiente se fac în fiecare zi, între orele 08.00 si 16.30, </w:t>
      </w:r>
      <w:r w:rsidR="001E15F6" w:rsidRPr="001E15F6">
        <w:rPr>
          <w:rFonts w:ascii="Times New Roman" w:hAnsi="Times New Roman" w:cs="Times New Roman"/>
        </w:rPr>
        <w:t>la registratura-responsabil Virlan Viorica</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Procedura de înscriere în audienţe este postată pe site-ul instituţiei la rubrica Program de audienţe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f) SURSELE FINANCIARE, BUGETUL SI BILANTUL CONTABIL</w:t>
      </w:r>
    </w:p>
    <w:p w:rsidR="004D0916" w:rsidRPr="001E15F6" w:rsidRDefault="001E15F6" w:rsidP="001E15F6">
      <w:pPr>
        <w:spacing w:after="0" w:line="240" w:lineRule="auto"/>
        <w:rPr>
          <w:rFonts w:ascii="Times New Roman" w:hAnsi="Times New Roman" w:cs="Times New Roman"/>
        </w:rPr>
      </w:pPr>
      <w:r w:rsidRPr="001E15F6">
        <w:rPr>
          <w:rFonts w:ascii="Times New Roman" w:hAnsi="Times New Roman" w:cs="Times New Roman"/>
        </w:rPr>
        <w:t xml:space="preserve">Bugetul propriu al comunei Gura Vaii </w:t>
      </w:r>
      <w:r w:rsidR="004D0916" w:rsidRPr="001E15F6">
        <w:rPr>
          <w:rFonts w:ascii="Times New Roman" w:hAnsi="Times New Roman" w:cs="Times New Roman"/>
        </w:rPr>
        <w:t xml:space="preserve">şi situaţiile financiare centralizate ale </w:t>
      </w:r>
      <w:r w:rsidRPr="001E15F6">
        <w:rPr>
          <w:rFonts w:ascii="Times New Roman" w:hAnsi="Times New Roman" w:cs="Times New Roman"/>
        </w:rPr>
        <w:t>comunei</w:t>
      </w:r>
      <w:r w:rsidR="004D0916" w:rsidRPr="001E15F6">
        <w:rPr>
          <w:rFonts w:ascii="Times New Roman" w:hAnsi="Times New Roman" w:cs="Times New Roman"/>
        </w:rPr>
        <w:t xml:space="preserve"> trimestriale şi anuale sunt publicate pe site-ul instituţiei la următoarele adrese:</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Bugetul local</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Executia bugetara</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Referitor la sursele financiare ale </w:t>
      </w:r>
      <w:r w:rsidR="001E15F6" w:rsidRPr="001E15F6">
        <w:rPr>
          <w:rFonts w:ascii="Times New Roman" w:hAnsi="Times New Roman" w:cs="Times New Roman"/>
        </w:rPr>
        <w:t>comunei Gura Vaii</w:t>
      </w:r>
      <w:r w:rsidRPr="001E15F6">
        <w:rPr>
          <w:rFonts w:ascii="Times New Roman" w:hAnsi="Times New Roman" w:cs="Times New Roman"/>
        </w:rPr>
        <w:t xml:space="preserve"> atât ca previziune cât şi încasările efective sunt detaliate pe categorii de surse, în bugetele componente ale bugetului propriu al </w:t>
      </w:r>
      <w:r w:rsidR="001E15F6" w:rsidRPr="001E15F6">
        <w:rPr>
          <w:rFonts w:ascii="Times New Roman" w:hAnsi="Times New Roman" w:cs="Times New Roman"/>
        </w:rPr>
        <w:t>comunei Gura Vaii</w:t>
      </w:r>
      <w:r w:rsidRPr="001E15F6">
        <w:rPr>
          <w:rFonts w:ascii="Times New Roman" w:hAnsi="Times New Roman" w:cs="Times New Roman"/>
        </w:rPr>
        <w:t xml:space="preserve"> şi în Conturile de execuţie a bugetului din Situaţiile financiare centralizate, publicate pe site-ul Primăriei </w:t>
      </w:r>
      <w:r w:rsidR="001E15F6" w:rsidRPr="001E15F6">
        <w:rPr>
          <w:rFonts w:ascii="Times New Roman" w:hAnsi="Times New Roman" w:cs="Times New Roman"/>
        </w:rPr>
        <w:t>comunei Gura Vaii</w:t>
      </w:r>
      <w:r w:rsidRPr="001E15F6">
        <w:rPr>
          <w:rFonts w:ascii="Times New Roman" w:hAnsi="Times New Roman" w:cs="Times New Roman"/>
        </w:rPr>
        <w:t>.</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g) PROGRAME SI STRATEGII PROPRII :</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se pot consulta la sediul institutiei şi pe site la rubrica Informaţii Publice – Documente de interes public – Rapoarte si strategii –</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Strategia de dezvoltare a </w:t>
      </w:r>
      <w:r w:rsidR="001E15F6" w:rsidRPr="001E15F6">
        <w:rPr>
          <w:rFonts w:ascii="Times New Roman" w:hAnsi="Times New Roman" w:cs="Times New Roman"/>
        </w:rPr>
        <w:t>comunei Gura Vaii</w:t>
      </w:r>
      <w:r w:rsidRPr="001E15F6">
        <w:rPr>
          <w:rFonts w:ascii="Times New Roman" w:hAnsi="Times New Roman" w:cs="Times New Roman"/>
        </w:rPr>
        <w:t xml:space="preserve"> 2014 – 2020– aprobată prin H.C.L nr. </w:t>
      </w:r>
      <w:r w:rsidR="001E15F6" w:rsidRPr="001E15F6">
        <w:rPr>
          <w:rFonts w:ascii="Times New Roman" w:hAnsi="Times New Roman" w:cs="Times New Roman"/>
        </w:rPr>
        <w:t>40</w:t>
      </w:r>
      <w:r w:rsidRPr="001E15F6">
        <w:rPr>
          <w:rFonts w:ascii="Times New Roman" w:hAnsi="Times New Roman" w:cs="Times New Roman"/>
        </w:rPr>
        <w:t>/</w:t>
      </w:r>
      <w:r w:rsidR="001E15F6" w:rsidRPr="001E15F6">
        <w:rPr>
          <w:rFonts w:ascii="Times New Roman" w:hAnsi="Times New Roman" w:cs="Times New Roman"/>
        </w:rPr>
        <w:t>23</w:t>
      </w:r>
      <w:r w:rsidRPr="001E15F6">
        <w:rPr>
          <w:rFonts w:ascii="Times New Roman" w:hAnsi="Times New Roman" w:cs="Times New Roman"/>
        </w:rPr>
        <w:t>.</w:t>
      </w:r>
      <w:r w:rsidR="001E15F6" w:rsidRPr="001E15F6">
        <w:rPr>
          <w:rFonts w:ascii="Times New Roman" w:hAnsi="Times New Roman" w:cs="Times New Roman"/>
        </w:rPr>
        <w:t>05.2017</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h) LISTA CUPRINZÂND DOCUMENTELE DE INTERES PUBLIC</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 aprobată prin </w:t>
      </w:r>
      <w:r w:rsidR="001E15F6" w:rsidRPr="001E15F6">
        <w:rPr>
          <w:rFonts w:ascii="Times New Roman" w:hAnsi="Times New Roman" w:cs="Times New Roman"/>
        </w:rPr>
        <w:t>Dispozitia nr.315/08.09.2017</w:t>
      </w:r>
      <w:r w:rsidRPr="001E15F6">
        <w:rPr>
          <w:rFonts w:ascii="Times New Roman" w:hAnsi="Times New Roman" w:cs="Times New Roman"/>
        </w:rPr>
        <w:t xml:space="preserve"> – Anexa 1</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i)LISTA CUPRINZAND CATEGORIILE DE DOCUMENTE PRODUSE SI/SAU GESTIONATE, POTRIVIT LEGII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 xml:space="preserve">– aprobată prin </w:t>
      </w:r>
      <w:r w:rsidR="001E15F6" w:rsidRPr="001E15F6">
        <w:rPr>
          <w:rFonts w:ascii="Times New Roman" w:hAnsi="Times New Roman" w:cs="Times New Roman"/>
        </w:rPr>
        <w:t xml:space="preserve">Dispozitia nr.315/08.09.2017 </w:t>
      </w:r>
      <w:r w:rsidRPr="001E15F6">
        <w:rPr>
          <w:rFonts w:ascii="Times New Roman" w:hAnsi="Times New Roman" w:cs="Times New Roman"/>
        </w:rPr>
        <w:t>– Anexa 2</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j) MODALITATILE DE CONTESTARE A DECIZIEI AUTORITATII SAU A INSTITUTIEI PUBLICE ÎN SITUATIA IN CARE PERSOANA SE CONSIDERA VATAMATA IN PRIVINTA DREPTULUI DE ACCES LA INFORMATIILE DE INTERES PUBLIC SOLICITATE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Art. 22- Legea nr.544/2001 privind liberul acces la informațiile de interes public</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(1)În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Plîngerea se face în termen de 30 de zile de la data expirării termenului prevăzut la art. 7.</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(2)Instanţa poate obliga autoritatea sau instituţia publică să furnizeze informaţiile de interes public solicitate şi să plătească daune morale şi/sau patrimoniale.</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(3)Hotărârea tribunalului este supusă recursului.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(4)Decizia Curţii de apel este definitivă şi irevocabilă.</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(5)Atât plângerea, cât şi recursul se judecă în instanţă, în procedură de urgenţă, şi sunt scutite de taxă de timbru.</w:t>
      </w:r>
    </w:p>
    <w:p w:rsidR="004D0916" w:rsidRPr="001E15F6" w:rsidRDefault="004D0916" w:rsidP="001E15F6">
      <w:pPr>
        <w:spacing w:after="0" w:line="240" w:lineRule="auto"/>
        <w:rPr>
          <w:rFonts w:ascii="Times New Roman" w:hAnsi="Times New Roman" w:cs="Times New Roman"/>
        </w:rPr>
      </w:pP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Art. 36- HG nr. 478/2016 pentru modificarea şi completarea Normelor metodologice de aplicare a Legii nr. 544/2001 privind liberul acces la informaţiile de interes public, aprobate prin Hotărârea Guvernului nr. 123/2002</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(1)În condiţiile art. 22 alin. (1) din Legea nr. 544/2001, cu modificările şi completările ulterioare, persoana care se consideră vătămată în drepturile sale prevăzute de Legea nr. 544/2001, cu modificările şi completările ulterioare, poate face plângere la secţia de contencios administrativ a tribunalului.</w:t>
      </w:r>
    </w:p>
    <w:p w:rsidR="004D0916" w:rsidRPr="001E15F6" w:rsidRDefault="004D0916" w:rsidP="001E15F6">
      <w:pPr>
        <w:spacing w:after="0" w:line="240" w:lineRule="auto"/>
        <w:rPr>
          <w:rFonts w:ascii="Times New Roman" w:hAnsi="Times New Roman" w:cs="Times New Roman"/>
        </w:rPr>
      </w:pPr>
      <w:r w:rsidRPr="001E15F6">
        <w:rPr>
          <w:rFonts w:ascii="Times New Roman" w:hAnsi="Times New Roman" w:cs="Times New Roman"/>
        </w:rPr>
        <w:t>(2)Scutirea de taxa de timbru, prevăzută la art. 22 alin. (5) din Legea nr. 544/2001, cu modificările şi completările ulterioare, pentru plângerea la tribunal şi recursul la curtea de apel nu include şi scutirea de la plata serviciilor de copiere a informaţiilor de interes public solicitate.</w:t>
      </w:r>
    </w:p>
    <w:p w:rsidR="004D0916" w:rsidRPr="001E15F6" w:rsidRDefault="004D0916" w:rsidP="001E15F6">
      <w:pPr>
        <w:spacing w:after="0" w:line="240" w:lineRule="auto"/>
        <w:rPr>
          <w:rFonts w:ascii="Times New Roman" w:hAnsi="Times New Roman" w:cs="Times New Roman"/>
        </w:rPr>
      </w:pPr>
    </w:p>
    <w:p w:rsidR="00AC1EC9" w:rsidRPr="001E15F6" w:rsidRDefault="001E15F6" w:rsidP="001E15F6">
      <w:pPr>
        <w:spacing w:after="0" w:line="240" w:lineRule="auto"/>
        <w:jc w:val="center"/>
        <w:rPr>
          <w:rFonts w:ascii="Times New Roman" w:hAnsi="Times New Roman" w:cs="Times New Roman"/>
        </w:rPr>
      </w:pPr>
      <w:r w:rsidRPr="001E15F6">
        <w:rPr>
          <w:rFonts w:ascii="Times New Roman" w:hAnsi="Times New Roman" w:cs="Times New Roman"/>
        </w:rPr>
        <w:t>Secretar, Silviu Tinei</w:t>
      </w:r>
    </w:p>
    <w:sectPr w:rsidR="00AC1EC9" w:rsidRPr="001E15F6" w:rsidSect="003868C8">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16"/>
    <w:rsid w:val="00022DC5"/>
    <w:rsid w:val="00022DEE"/>
    <w:rsid w:val="00037311"/>
    <w:rsid w:val="00041D87"/>
    <w:rsid w:val="00043F21"/>
    <w:rsid w:val="00056100"/>
    <w:rsid w:val="000575F8"/>
    <w:rsid w:val="0006007B"/>
    <w:rsid w:val="00075BDD"/>
    <w:rsid w:val="00085420"/>
    <w:rsid w:val="000C1939"/>
    <w:rsid w:val="000F156C"/>
    <w:rsid w:val="000F6931"/>
    <w:rsid w:val="00120D15"/>
    <w:rsid w:val="001305C5"/>
    <w:rsid w:val="00161416"/>
    <w:rsid w:val="001777E0"/>
    <w:rsid w:val="001E15F6"/>
    <w:rsid w:val="001F340E"/>
    <w:rsid w:val="002024B2"/>
    <w:rsid w:val="00270022"/>
    <w:rsid w:val="0028177D"/>
    <w:rsid w:val="00293579"/>
    <w:rsid w:val="002C6BF6"/>
    <w:rsid w:val="00306E64"/>
    <w:rsid w:val="00336FA9"/>
    <w:rsid w:val="003551D8"/>
    <w:rsid w:val="003556FE"/>
    <w:rsid w:val="0036004B"/>
    <w:rsid w:val="00384309"/>
    <w:rsid w:val="003868C8"/>
    <w:rsid w:val="003B718F"/>
    <w:rsid w:val="003C2DF1"/>
    <w:rsid w:val="003C5779"/>
    <w:rsid w:val="00405D80"/>
    <w:rsid w:val="00442B3B"/>
    <w:rsid w:val="004614BF"/>
    <w:rsid w:val="00481299"/>
    <w:rsid w:val="0048358C"/>
    <w:rsid w:val="00496554"/>
    <w:rsid w:val="004A0AF1"/>
    <w:rsid w:val="004A2CC7"/>
    <w:rsid w:val="004D0916"/>
    <w:rsid w:val="004E049E"/>
    <w:rsid w:val="00506420"/>
    <w:rsid w:val="00585F2B"/>
    <w:rsid w:val="005A628E"/>
    <w:rsid w:val="005B77B8"/>
    <w:rsid w:val="005D28C3"/>
    <w:rsid w:val="005D6CD3"/>
    <w:rsid w:val="005E428F"/>
    <w:rsid w:val="005E654A"/>
    <w:rsid w:val="005F1382"/>
    <w:rsid w:val="006103B0"/>
    <w:rsid w:val="00666B3F"/>
    <w:rsid w:val="00673EBB"/>
    <w:rsid w:val="00697CC1"/>
    <w:rsid w:val="006C6A77"/>
    <w:rsid w:val="006C6CE7"/>
    <w:rsid w:val="006D0FA3"/>
    <w:rsid w:val="006D698C"/>
    <w:rsid w:val="006F193D"/>
    <w:rsid w:val="006F362C"/>
    <w:rsid w:val="007556F4"/>
    <w:rsid w:val="007605E1"/>
    <w:rsid w:val="00764908"/>
    <w:rsid w:val="007A7A04"/>
    <w:rsid w:val="007C6784"/>
    <w:rsid w:val="007D596D"/>
    <w:rsid w:val="007F5138"/>
    <w:rsid w:val="007F5AA5"/>
    <w:rsid w:val="008109FB"/>
    <w:rsid w:val="008111F2"/>
    <w:rsid w:val="00832E6A"/>
    <w:rsid w:val="00832FEC"/>
    <w:rsid w:val="00840B5E"/>
    <w:rsid w:val="008503B2"/>
    <w:rsid w:val="008621BF"/>
    <w:rsid w:val="00864861"/>
    <w:rsid w:val="008717BC"/>
    <w:rsid w:val="0087195F"/>
    <w:rsid w:val="00875634"/>
    <w:rsid w:val="008D6856"/>
    <w:rsid w:val="008E2E69"/>
    <w:rsid w:val="009348ED"/>
    <w:rsid w:val="00937A2E"/>
    <w:rsid w:val="009736F9"/>
    <w:rsid w:val="009B4E1B"/>
    <w:rsid w:val="009C1727"/>
    <w:rsid w:val="009C6264"/>
    <w:rsid w:val="009D5FC4"/>
    <w:rsid w:val="009D6045"/>
    <w:rsid w:val="009E28CD"/>
    <w:rsid w:val="009F2B1B"/>
    <w:rsid w:val="00A116C9"/>
    <w:rsid w:val="00A2348B"/>
    <w:rsid w:val="00A36FCC"/>
    <w:rsid w:val="00A72BAE"/>
    <w:rsid w:val="00AB0A6C"/>
    <w:rsid w:val="00AC1EC9"/>
    <w:rsid w:val="00AC39D2"/>
    <w:rsid w:val="00B05721"/>
    <w:rsid w:val="00B36A59"/>
    <w:rsid w:val="00B6713C"/>
    <w:rsid w:val="00B85EB4"/>
    <w:rsid w:val="00BB0AD2"/>
    <w:rsid w:val="00C061ED"/>
    <w:rsid w:val="00C3172A"/>
    <w:rsid w:val="00C35CA3"/>
    <w:rsid w:val="00C416B0"/>
    <w:rsid w:val="00C71745"/>
    <w:rsid w:val="00C805DC"/>
    <w:rsid w:val="00C83E56"/>
    <w:rsid w:val="00C925D1"/>
    <w:rsid w:val="00CA5F46"/>
    <w:rsid w:val="00CB1AB8"/>
    <w:rsid w:val="00CD0F65"/>
    <w:rsid w:val="00CD0FFD"/>
    <w:rsid w:val="00D11A8B"/>
    <w:rsid w:val="00D20712"/>
    <w:rsid w:val="00D2578A"/>
    <w:rsid w:val="00D50E3D"/>
    <w:rsid w:val="00D73CBA"/>
    <w:rsid w:val="00DD603E"/>
    <w:rsid w:val="00DD6C6B"/>
    <w:rsid w:val="00DE71CB"/>
    <w:rsid w:val="00DF29AD"/>
    <w:rsid w:val="00DF5861"/>
    <w:rsid w:val="00E20D8E"/>
    <w:rsid w:val="00E25C48"/>
    <w:rsid w:val="00E26152"/>
    <w:rsid w:val="00E628CC"/>
    <w:rsid w:val="00E6516A"/>
    <w:rsid w:val="00EA4D8E"/>
    <w:rsid w:val="00EA4FC4"/>
    <w:rsid w:val="00EC4B67"/>
    <w:rsid w:val="00F26813"/>
    <w:rsid w:val="00F673BF"/>
    <w:rsid w:val="00F761DF"/>
    <w:rsid w:val="00F97E1D"/>
    <w:rsid w:val="00F97E5E"/>
    <w:rsid w:val="00FB2389"/>
    <w:rsid w:val="00FB2A2F"/>
    <w:rsid w:val="00FE1200"/>
    <w:rsid w:val="00FE45F7"/>
    <w:rsid w:val="00FF1ED5"/>
    <w:rsid w:val="00FF65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A0480-9561-4B94-9526-0B676228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1344</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2018-06-13T10:51:00Z</cp:lastPrinted>
  <dcterms:created xsi:type="dcterms:W3CDTF">2018-06-13T10:26:00Z</dcterms:created>
  <dcterms:modified xsi:type="dcterms:W3CDTF">2018-06-13T10:56:00Z</dcterms:modified>
</cp:coreProperties>
</file>