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F" w:rsidRPr="00A4233F" w:rsidRDefault="00F044FF" w:rsidP="00F044FF">
      <w:pPr>
        <w:spacing w:after="0" w:line="240" w:lineRule="auto"/>
        <w:ind w:left="40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A4233F">
        <w:rPr>
          <w:rFonts w:ascii="Arial Narrow" w:hAnsi="Arial Narrow" w:cs="Times New Roman"/>
          <w:sz w:val="24"/>
          <w:szCs w:val="24"/>
        </w:rPr>
        <w:t>Către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>,</w:t>
      </w:r>
    </w:p>
    <w:p w:rsidR="00F044FF" w:rsidRPr="00A4233F" w:rsidRDefault="00F044FF" w:rsidP="00F044FF">
      <w:pPr>
        <w:spacing w:line="240" w:lineRule="auto"/>
        <w:ind w:left="40"/>
        <w:jc w:val="center"/>
        <w:rPr>
          <w:rFonts w:ascii="Arial Narrow" w:hAnsi="Arial Narrow" w:cs="Times New Roman"/>
          <w:sz w:val="24"/>
          <w:szCs w:val="24"/>
        </w:rPr>
      </w:pPr>
      <w:r w:rsidRPr="00A4233F">
        <w:rPr>
          <w:rFonts w:ascii="Arial Narrow" w:hAnsi="Arial Narrow" w:cs="Times New Roman"/>
          <w:sz w:val="24"/>
          <w:szCs w:val="24"/>
        </w:rPr>
        <w:t>CONSILIUL LOCAL AL COMUNEI GURA VAII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3106"/>
        <w:gridCol w:w="3864"/>
      </w:tblGrid>
      <w:tr w:rsidR="00F044FF" w:rsidRPr="00A4233F" w:rsidTr="0028087F">
        <w:trPr>
          <w:trHeight w:hRule="exact" w:val="250"/>
          <w:jc w:val="center"/>
        </w:trPr>
        <w:tc>
          <w:tcPr>
            <w:tcW w:w="2587" w:type="dxa"/>
            <w:shd w:val="clear" w:color="auto" w:fill="FFFFFF"/>
            <w:vAlign w:val="bottom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ind w:left="460"/>
              <w:rPr>
                <w:rFonts w:ascii="Arial Narrow" w:hAnsi="Arial Narrow" w:cs="Times New Roman"/>
                <w:sz w:val="24"/>
                <w:szCs w:val="24"/>
              </w:rPr>
            </w:pPr>
            <w:r w:rsidRPr="00A4233F">
              <w:rPr>
                <w:rStyle w:val="Bodytext211pt"/>
                <w:rFonts w:ascii="Arial Narrow" w:eastAsiaTheme="minorEastAsia" w:hAnsi="Arial Narrow"/>
                <w:sz w:val="24"/>
                <w:szCs w:val="24"/>
              </w:rPr>
              <w:t>Subsemnatul</w:t>
            </w:r>
          </w:p>
        </w:tc>
        <w:tc>
          <w:tcPr>
            <w:tcW w:w="3106" w:type="dxa"/>
            <w:shd w:val="clear" w:color="auto" w:fill="FFFFFF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FFFFFF"/>
            <w:vAlign w:val="bottom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A4233F">
              <w:rPr>
                <w:rStyle w:val="Bodytext211pt"/>
                <w:rFonts w:ascii="Arial Narrow" w:eastAsiaTheme="minorEastAsia" w:hAnsi="Arial Narrow"/>
                <w:sz w:val="24"/>
                <w:szCs w:val="24"/>
              </w:rPr>
              <w:t xml:space="preserve"> , domiciliat în</w:t>
            </w:r>
          </w:p>
        </w:tc>
      </w:tr>
      <w:tr w:rsidR="00F044FF" w:rsidRPr="00A4233F" w:rsidTr="0028087F">
        <w:trPr>
          <w:trHeight w:hRule="exact" w:val="259"/>
          <w:jc w:val="center"/>
        </w:trPr>
        <w:tc>
          <w:tcPr>
            <w:tcW w:w="2587" w:type="dxa"/>
            <w:shd w:val="clear" w:color="auto" w:fill="FFFFFF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ind w:left="800"/>
              <w:rPr>
                <w:rFonts w:ascii="Arial Narrow" w:hAnsi="Arial Narrow" w:cs="Times New Roman"/>
                <w:sz w:val="24"/>
                <w:szCs w:val="24"/>
              </w:rPr>
            </w:pPr>
            <w:r w:rsidRPr="00A4233F">
              <w:rPr>
                <w:rStyle w:val="Bodytext211pt"/>
                <w:rFonts w:ascii="Arial Narrow" w:eastAsiaTheme="minorEastAsia" w:hAnsi="Arial Narrow"/>
                <w:sz w:val="24"/>
                <w:szCs w:val="24"/>
              </w:rPr>
              <w:t>, nr.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A4233F">
              <w:rPr>
                <w:rStyle w:val="Bodytext211pt"/>
                <w:rFonts w:ascii="Arial Narrow" w:eastAsiaTheme="minorEastAsia" w:hAnsi="Arial Narrow"/>
                <w:sz w:val="24"/>
                <w:szCs w:val="24"/>
              </w:rPr>
              <w:t>, în calitate PF/ reprezentant al PJ</w:t>
            </w:r>
          </w:p>
        </w:tc>
      </w:tr>
      <w:tr w:rsidR="00F044FF" w:rsidRPr="00A4233F" w:rsidTr="0028087F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ind w:left="1020"/>
              <w:rPr>
                <w:rFonts w:ascii="Arial Narrow" w:hAnsi="Arial Narrow" w:cs="Times New Roman"/>
                <w:sz w:val="24"/>
                <w:szCs w:val="24"/>
              </w:rPr>
            </w:pPr>
            <w:r w:rsidRPr="00A4233F">
              <w:rPr>
                <w:rStyle w:val="Bodytext211pt"/>
                <w:rFonts w:ascii="Arial Narrow" w:eastAsiaTheme="minorEastAsia" w:hAnsi="Arial Narrow"/>
                <w:sz w:val="24"/>
                <w:szCs w:val="24"/>
              </w:rPr>
              <w:t>, identificat prin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A4233F">
              <w:rPr>
                <w:rStyle w:val="Bodytext211pt"/>
                <w:rFonts w:ascii="Arial Narrow" w:eastAsiaTheme="minorEastAsia" w:hAnsi="Arial Narrow"/>
                <w:sz w:val="24"/>
                <w:szCs w:val="24"/>
              </w:rPr>
              <w:t>,  formulez</w:t>
            </w:r>
          </w:p>
        </w:tc>
      </w:tr>
      <w:tr w:rsidR="00F044FF" w:rsidRPr="00A4233F" w:rsidTr="0028087F">
        <w:trPr>
          <w:trHeight w:hRule="exact" w:val="293"/>
          <w:jc w:val="center"/>
        </w:trPr>
        <w:tc>
          <w:tcPr>
            <w:tcW w:w="955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44FF" w:rsidRPr="00A4233F" w:rsidRDefault="00F044FF" w:rsidP="0028087F">
            <w:pPr>
              <w:framePr w:w="10358" w:h="1567" w:hRule="exact" w:wrap="notBeside" w:vAnchor="text" w:hAnchor="text" w:xAlign="center" w:y="1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A4233F">
              <w:rPr>
                <w:rStyle w:val="Bodytext211pt"/>
                <w:rFonts w:ascii="Arial Narrow" w:eastAsiaTheme="minorEastAsia" w:hAnsi="Arial Narrow"/>
                <w:sz w:val="24"/>
                <w:szCs w:val="24"/>
              </w:rPr>
              <w:t>prezenta</w:t>
            </w:r>
          </w:p>
        </w:tc>
      </w:tr>
    </w:tbl>
    <w:p w:rsidR="00F044FF" w:rsidRPr="00A4233F" w:rsidRDefault="00F044FF" w:rsidP="00F044FF">
      <w:pPr>
        <w:framePr w:w="10358" w:h="1567" w:hRule="exact" w:wrap="notBeside" w:vAnchor="text" w:hAnchor="text" w:xAlign="center" w:y="1"/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F044FF" w:rsidRPr="00A4233F" w:rsidRDefault="00F044FF" w:rsidP="00F044FF">
      <w:pPr>
        <w:spacing w:before="158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4233F">
        <w:rPr>
          <w:rFonts w:ascii="Arial Narrow" w:hAnsi="Arial Narrow" w:cs="Times New Roman"/>
          <w:b/>
          <w:sz w:val="24"/>
          <w:szCs w:val="24"/>
        </w:rPr>
        <w:t xml:space="preserve">CERERE DE ATRIBUIRE DIRECTĂ PENTRU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persoanele</w:t>
      </w:r>
      <w:proofErr w:type="spellEnd"/>
      <w:r w:rsidRPr="00A4233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fizice</w:t>
      </w:r>
      <w:proofErr w:type="spellEnd"/>
    </w:p>
    <w:p w:rsidR="00F044FF" w:rsidRPr="00A4233F" w:rsidRDefault="00F044FF" w:rsidP="00F044FF">
      <w:pPr>
        <w:spacing w:line="240" w:lineRule="auto"/>
        <w:ind w:firstLine="420"/>
        <w:rPr>
          <w:rFonts w:ascii="Arial Narrow" w:hAnsi="Arial Narrow" w:cs="Times New Roman"/>
          <w:sz w:val="24"/>
          <w:szCs w:val="24"/>
        </w:rPr>
      </w:pPr>
      <w:proofErr w:type="gramStart"/>
      <w:r w:rsidRPr="00A4233F">
        <w:rPr>
          <w:rFonts w:ascii="Arial Narrow" w:hAnsi="Arial Narrow" w:cs="Times New Roman"/>
          <w:sz w:val="24"/>
          <w:szCs w:val="24"/>
        </w:rPr>
        <w:t>la</w:t>
      </w:r>
      <w:proofErr w:type="gram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punerea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valoarea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păşunilor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din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domeniul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privat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al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Comunei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Gura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Vaii,judetul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Bacau.</w:t>
      </w:r>
    </w:p>
    <w:p w:rsidR="00F044FF" w:rsidRPr="00A4233F" w:rsidRDefault="00F044FF" w:rsidP="00A4233F">
      <w:pPr>
        <w:spacing w:after="0" w:line="240" w:lineRule="auto"/>
        <w:ind w:firstLine="420"/>
        <w:rPr>
          <w:rFonts w:ascii="Arial Narrow" w:hAnsi="Arial Narrow" w:cs="Times New Roman"/>
          <w:sz w:val="24"/>
          <w:szCs w:val="24"/>
        </w:rPr>
      </w:pPr>
      <w:proofErr w:type="spellStart"/>
      <w:r w:rsidRPr="00A4233F">
        <w:rPr>
          <w:rFonts w:ascii="Arial Narrow" w:hAnsi="Arial Narrow" w:cs="Times New Roman"/>
          <w:sz w:val="24"/>
          <w:szCs w:val="24"/>
        </w:rPr>
        <w:t>Arăt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faptul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pentru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un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număr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_____________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animale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solicit o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suprafaţă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_______</w:t>
      </w:r>
      <w:proofErr w:type="gramStart"/>
      <w:r w:rsidRPr="00A4233F">
        <w:rPr>
          <w:rFonts w:ascii="Arial Narrow" w:hAnsi="Arial Narrow" w:cs="Times New Roman"/>
          <w:sz w:val="24"/>
          <w:szCs w:val="24"/>
        </w:rPr>
        <w:t>ha ,</w:t>
      </w:r>
      <w:proofErr w:type="gram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păşune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situata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in sat __________________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locul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numit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ab/>
        <w:t>_______________________</w:t>
      </w:r>
    </w:p>
    <w:p w:rsidR="00F044FF" w:rsidRPr="00A4233F" w:rsidRDefault="00F044FF" w:rsidP="00A4233F">
      <w:pPr>
        <w:widowControl w:val="0"/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ro-RO" w:eastAsia="ro-RO" w:bidi="ro-RO"/>
        </w:rPr>
      </w:pPr>
      <w:proofErr w:type="spellStart"/>
      <w:r w:rsidRPr="00A4233F">
        <w:rPr>
          <w:rFonts w:ascii="Arial Narrow" w:hAnsi="Arial Narrow" w:cs="Times New Roman"/>
          <w:sz w:val="24"/>
          <w:szCs w:val="24"/>
        </w:rPr>
        <w:t>Anexez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copie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: </w:t>
      </w:r>
    </w:p>
    <w:p w:rsidR="00F044FF" w:rsidRPr="00A4233F" w:rsidRDefault="00F044FF" w:rsidP="00F044FF">
      <w:pPr>
        <w:pStyle w:val="ListParagraph"/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ro-RO" w:eastAsia="ro-RO" w:bidi="ro-RO"/>
        </w:rPr>
      </w:pP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Declaraţie</w:t>
      </w:r>
      <w:proofErr w:type="spellEnd"/>
      <w:r w:rsidRPr="00A4233F">
        <w:rPr>
          <w:rFonts w:ascii="Arial Narrow" w:hAnsi="Arial Narrow" w:cs="Times New Roman"/>
          <w:b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renunţare</w:t>
      </w:r>
      <w:proofErr w:type="spellEnd"/>
      <w:r w:rsidRPr="00A4233F">
        <w:rPr>
          <w:rFonts w:ascii="Arial Narrow" w:hAnsi="Arial Narrow" w:cs="Times New Roman"/>
          <w:b/>
          <w:sz w:val="24"/>
          <w:szCs w:val="24"/>
        </w:rPr>
        <w:t xml:space="preserve"> la contract - tip -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pentru</w:t>
      </w:r>
      <w:proofErr w:type="spellEnd"/>
      <w:r w:rsidRPr="00A4233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fermierii</w:t>
      </w:r>
      <w:proofErr w:type="spellEnd"/>
      <w:r w:rsidRPr="00A4233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care</w:t>
      </w:r>
      <w:proofErr w:type="spellEnd"/>
      <w:r w:rsidRPr="00A4233F">
        <w:rPr>
          <w:rFonts w:ascii="Arial Narrow" w:hAnsi="Arial Narrow" w:cs="Times New Roman"/>
          <w:b/>
          <w:sz w:val="24"/>
          <w:szCs w:val="24"/>
        </w:rPr>
        <w:t xml:space="preserve"> au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contracte</w:t>
      </w:r>
      <w:proofErr w:type="spellEnd"/>
      <w:r w:rsidRPr="00A4233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inca</w:t>
      </w:r>
      <w:proofErr w:type="spellEnd"/>
      <w:r w:rsidRPr="00A4233F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b/>
          <w:sz w:val="24"/>
          <w:szCs w:val="24"/>
        </w:rPr>
        <w:t>valabile</w:t>
      </w:r>
      <w:proofErr w:type="spellEnd"/>
    </w:p>
    <w:p w:rsidR="00F044FF" w:rsidRPr="00A4233F" w:rsidRDefault="00F044FF" w:rsidP="00F044FF">
      <w:pPr>
        <w:pStyle w:val="ListParagraph"/>
        <w:widowControl w:val="0"/>
        <w:numPr>
          <w:ilvl w:val="0"/>
          <w:numId w:val="2"/>
        </w:numPr>
        <w:tabs>
          <w:tab w:val="left" w:pos="32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 xml:space="preserve">solicitare concreta a pasunii  în vederea închirierii 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2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 xml:space="preserve"> declaraţie privind numărul de animale înscrise în registrul agricol; 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copie după actul de identitate valabil;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adeverinta de la registrul agricol cu efectivele de animale deţinute ,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adeverinta eliberata de medicul veterinar cu efectivele de animale înregistrate în RNE.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certificat fiscal din care să rezulte faptul că solicitantul nu are datorii neachitate faţă de bugetul local şi faţă de bugetul de stat .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Taxa de participare -150 lei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Taxa pentru caietul de sarcini-50 lei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formular oferta finaciara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declaratia privind realizarea adapostului pentru animale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declaraţie pe propria răspundere privind respectarea prevederilor de protecţie a mediului;</w:t>
      </w:r>
    </w:p>
    <w:p w:rsidR="00F044FF" w:rsidRPr="00A4233F" w:rsidRDefault="00F044FF" w:rsidP="00F044FF">
      <w:pPr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declaratia privind conflictul de interese</w:t>
      </w:r>
    </w:p>
    <w:p w:rsidR="00F044FF" w:rsidRPr="00A4233F" w:rsidRDefault="00F044FF" w:rsidP="00F044FF">
      <w:pPr>
        <w:pStyle w:val="ListParagraph"/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Declaratia privind eligibilitatea</w:t>
      </w:r>
    </w:p>
    <w:p w:rsidR="00F044FF" w:rsidRPr="00A4233F" w:rsidRDefault="00F044FF" w:rsidP="00F044FF">
      <w:pPr>
        <w:pStyle w:val="ListParagraph"/>
        <w:widowControl w:val="0"/>
        <w:numPr>
          <w:ilvl w:val="0"/>
          <w:numId w:val="2"/>
        </w:numPr>
        <w:tabs>
          <w:tab w:val="left" w:pos="33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</w:pPr>
      <w:r w:rsidRPr="00A4233F">
        <w:rPr>
          <w:rFonts w:ascii="Arial Narrow" w:eastAsia="Times New Roman" w:hAnsi="Arial Narrow" w:cs="Times New Roman"/>
          <w:color w:val="000000"/>
          <w:sz w:val="24"/>
          <w:szCs w:val="24"/>
          <w:lang w:val="ro-RO" w:eastAsia="ro-RO" w:bidi="ro-RO"/>
        </w:rPr>
        <w:t>Model contract de inchiriere insusit si semnat</w:t>
      </w:r>
    </w:p>
    <w:p w:rsidR="00F044FF" w:rsidRPr="00A4233F" w:rsidRDefault="00F044FF" w:rsidP="00F044FF">
      <w:pPr>
        <w:spacing w:line="240" w:lineRule="auto"/>
        <w:ind w:firstLine="420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A4233F">
        <w:rPr>
          <w:rFonts w:ascii="Arial Narrow" w:hAnsi="Arial Narrow" w:cs="Times New Roman"/>
          <w:sz w:val="24"/>
          <w:szCs w:val="24"/>
        </w:rPr>
        <w:t>Cunoscând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dispoziţiile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articolului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326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Noul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Cod penal cu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privire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falsul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declaraţii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arăt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aceste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informaţii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/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acte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/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declaraţie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corespund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adevărului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F044FF" w:rsidRPr="00A4233F" w:rsidRDefault="00F044FF" w:rsidP="00A4233F">
      <w:pPr>
        <w:spacing w:after="0" w:line="240" w:lineRule="auto"/>
        <w:ind w:firstLine="4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4233F">
        <w:rPr>
          <w:rFonts w:ascii="Arial Narrow" w:hAnsi="Arial Narrow" w:cs="Times New Roman"/>
          <w:sz w:val="24"/>
          <w:szCs w:val="24"/>
        </w:rPr>
        <w:t>Prin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depunerea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prezentei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cereri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imi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manifest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aco</w:t>
      </w:r>
      <w:r w:rsidRPr="00A4233F">
        <w:rPr>
          <w:rFonts w:ascii="Arial Narrow" w:hAnsi="Arial Narrow" w:cs="Times New Roman"/>
          <w:sz w:val="24"/>
          <w:szCs w:val="24"/>
        </w:rPr>
        <w:t>r</w:t>
      </w:r>
      <w:r w:rsidRPr="00A4233F">
        <w:rPr>
          <w:rFonts w:ascii="Arial Narrow" w:hAnsi="Arial Narrow" w:cs="Times New Roman"/>
          <w:sz w:val="24"/>
          <w:szCs w:val="24"/>
        </w:rPr>
        <w:t>dul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datele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mele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cu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caracter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personal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cuprinse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in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prezenta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documentaţi</w:t>
      </w:r>
      <w:r w:rsidRPr="00A4233F">
        <w:rPr>
          <w:rFonts w:ascii="Arial Narrow" w:hAnsi="Arial Narrow" w:cs="Times New Roman"/>
          <w:sz w:val="24"/>
          <w:szCs w:val="24"/>
        </w:rPr>
        <w:t>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poată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fi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folosite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pentru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 m</w:t>
      </w:r>
      <w:r w:rsidRPr="00A4233F">
        <w:rPr>
          <w:rFonts w:ascii="Arial Narrow" w:hAnsi="Arial Narrow" w:cs="Times New Roman"/>
          <w:sz w:val="24"/>
          <w:szCs w:val="24"/>
        </w:rPr>
        <w:t xml:space="preserve">i se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comunica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rezultatul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procedurii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verificare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solicitărilor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locul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unde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poate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fi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consultat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rezultatul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motiv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pentru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care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declar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numărul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A4233F">
        <w:rPr>
          <w:rFonts w:ascii="Arial Narrow" w:hAnsi="Arial Narrow" w:cs="Times New Roman"/>
          <w:sz w:val="24"/>
          <w:szCs w:val="24"/>
        </w:rPr>
        <w:t>de</w:t>
      </w:r>
      <w:r w:rsidR="00A4233F" w:rsidRPr="00A4233F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telefon</w:t>
      </w:r>
      <w:proofErr w:type="spellEnd"/>
      <w:proofErr w:type="gramEnd"/>
      <w:r w:rsidR="00A4233F" w:rsidRPr="00A4233F">
        <w:rPr>
          <w:rFonts w:ascii="Arial Narrow" w:hAnsi="Arial Narrow" w:cs="Times New Roman"/>
          <w:sz w:val="24"/>
          <w:szCs w:val="24"/>
        </w:rPr>
        <w:t xml:space="preserve"> ___________________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imi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aparţine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solicit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fiu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contac</w:t>
      </w:r>
      <w:r w:rsidRPr="00A4233F">
        <w:rPr>
          <w:rFonts w:ascii="Arial Narrow" w:hAnsi="Arial Narrow" w:cs="Times New Roman"/>
          <w:sz w:val="24"/>
          <w:szCs w:val="24"/>
        </w:rPr>
        <w:t>t</w:t>
      </w:r>
      <w:r w:rsidRPr="00A4233F">
        <w:rPr>
          <w:rFonts w:ascii="Arial Narrow" w:hAnsi="Arial Narrow" w:cs="Times New Roman"/>
          <w:sz w:val="24"/>
          <w:szCs w:val="24"/>
        </w:rPr>
        <w:t>at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reprezentanţii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Primăriei</w:t>
      </w:r>
      <w:proofErr w:type="spellEnd"/>
      <w:r w:rsidR="00A4233F"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pentru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 mi se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comunica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rezultatul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verificărilor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>.</w:t>
      </w:r>
    </w:p>
    <w:p w:rsidR="00F044FF" w:rsidRPr="00A4233F" w:rsidRDefault="00F044FF" w:rsidP="00A4233F">
      <w:pPr>
        <w:spacing w:line="240" w:lineRule="auto"/>
        <w:ind w:firstLine="4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4233F">
        <w:rPr>
          <w:rFonts w:ascii="Arial Narrow" w:hAnsi="Arial Narrow" w:cs="Times New Roman"/>
          <w:sz w:val="24"/>
          <w:szCs w:val="24"/>
        </w:rPr>
        <w:t>Declar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asemenea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am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luat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cunoştinţă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conţinutul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Regulamentului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privind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atribuirea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directă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contractelor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închiriere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păşunilor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proprietate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privată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ale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comunei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Gura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Vaii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faptul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</w:t>
      </w:r>
      <w:bookmarkStart w:id="0" w:name="_GoBack"/>
      <w:r w:rsidRPr="007008BD">
        <w:rPr>
          <w:rFonts w:ascii="Arial Narrow" w:hAnsi="Arial Narrow" w:cs="Times New Roman"/>
          <w:sz w:val="24"/>
          <w:szCs w:val="24"/>
        </w:rPr>
        <w:t xml:space="preserve">data de _____________ </w:t>
      </w:r>
      <w:bookmarkEnd w:id="0"/>
      <w:r w:rsidRPr="00A4233F">
        <w:rPr>
          <w:rFonts w:ascii="Arial Narrow" w:hAnsi="Arial Narrow" w:cs="Times New Roman"/>
          <w:sz w:val="24"/>
          <w:szCs w:val="24"/>
        </w:rPr>
        <w:t xml:space="preserve">se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afişa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rezultatele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verificărilor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documentaţiei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dată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şi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oră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care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mă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oblig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ma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prezint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Sediul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Primăriei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iau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cunoştinţă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</w:t>
      </w:r>
      <w:r w:rsidRPr="00A4233F">
        <w:rPr>
          <w:rFonts w:ascii="Arial Narrow" w:hAnsi="Arial Narrow" w:cs="Times New Roman"/>
          <w:sz w:val="24"/>
          <w:szCs w:val="24"/>
        </w:rPr>
        <w:t xml:space="preserve">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rezultat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</w:t>
      </w:r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semnez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în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acest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sens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un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proces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-verbal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luare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cunoştinţă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in care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voi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declara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daca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sunt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acord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sau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daca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voi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alege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fac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contestaţie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procedură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înţelegând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contestaţia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poate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fi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depusă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doar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cu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privire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la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propriul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dosar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procedura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atribuire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pentru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cererea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depusă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mine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urmând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a fi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suspendată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>.</w:t>
      </w:r>
    </w:p>
    <w:p w:rsidR="00F044FF" w:rsidRPr="00A4233F" w:rsidRDefault="00F044FF" w:rsidP="00F044FF">
      <w:pPr>
        <w:spacing w:line="240" w:lineRule="auto"/>
        <w:ind w:firstLine="420"/>
        <w:rPr>
          <w:rFonts w:ascii="Arial Narrow" w:hAnsi="Arial Narrow" w:cs="Times New Roman"/>
          <w:sz w:val="24"/>
          <w:szCs w:val="24"/>
        </w:rPr>
      </w:pPr>
      <w:proofErr w:type="spellStart"/>
      <w:r w:rsidRPr="00A4233F">
        <w:rPr>
          <w:rFonts w:ascii="Arial Narrow" w:hAnsi="Arial Narrow" w:cs="Times New Roman"/>
          <w:sz w:val="24"/>
          <w:szCs w:val="24"/>
        </w:rPr>
        <w:t>Nota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căsuţele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aferente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docuemntelor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bifa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de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către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solic</w:t>
      </w:r>
      <w:r w:rsidR="00A4233F" w:rsidRPr="00A4233F">
        <w:rPr>
          <w:rFonts w:ascii="Arial Narrow" w:hAnsi="Arial Narrow" w:cs="Times New Roman"/>
          <w:sz w:val="24"/>
          <w:szCs w:val="24"/>
        </w:rPr>
        <w:t xml:space="preserve">itant </w:t>
      </w:r>
      <w:proofErr w:type="spellStart"/>
      <w:r w:rsidR="00A4233F" w:rsidRPr="00A4233F">
        <w:rPr>
          <w:rFonts w:ascii="Arial Narrow" w:hAnsi="Arial Narrow" w:cs="Times New Roman"/>
          <w:sz w:val="24"/>
          <w:szCs w:val="24"/>
        </w:rPr>
        <w:t>si</w:t>
      </w:r>
      <w:proofErr w:type="spellEnd"/>
      <w:r w:rsidR="00A4233F"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33F" w:rsidRPr="00A4233F">
        <w:rPr>
          <w:rFonts w:ascii="Arial Narrow" w:hAnsi="Arial Narrow" w:cs="Times New Roman"/>
          <w:sz w:val="24"/>
          <w:szCs w:val="24"/>
        </w:rPr>
        <w:t>vor</w:t>
      </w:r>
      <w:proofErr w:type="spellEnd"/>
      <w:r w:rsidR="00A4233F"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33F" w:rsidRPr="00A4233F">
        <w:rPr>
          <w:rFonts w:ascii="Arial Narrow" w:hAnsi="Arial Narrow" w:cs="Times New Roman"/>
          <w:sz w:val="24"/>
          <w:szCs w:val="24"/>
        </w:rPr>
        <w:t>corespunde</w:t>
      </w:r>
      <w:proofErr w:type="spellEnd"/>
      <w:r w:rsidR="00A4233F" w:rsidRPr="00A4233F">
        <w:rPr>
          <w:rFonts w:ascii="Arial Narrow" w:hAnsi="Arial Narrow" w:cs="Times New Roman"/>
          <w:sz w:val="24"/>
          <w:szCs w:val="24"/>
        </w:rPr>
        <w:t xml:space="preserve"> cu </w:t>
      </w:r>
      <w:proofErr w:type="spellStart"/>
      <w:r w:rsidR="00A4233F" w:rsidRPr="00A4233F">
        <w:rPr>
          <w:rFonts w:ascii="Arial Narrow" w:hAnsi="Arial Narrow" w:cs="Times New Roman"/>
          <w:sz w:val="24"/>
          <w:szCs w:val="24"/>
        </w:rPr>
        <w:t>docu</w:t>
      </w:r>
      <w:r w:rsidRPr="00A4233F">
        <w:rPr>
          <w:rFonts w:ascii="Arial Narrow" w:hAnsi="Arial Narrow" w:cs="Times New Roman"/>
          <w:sz w:val="24"/>
          <w:szCs w:val="24"/>
        </w:rPr>
        <w:t>m</w:t>
      </w:r>
      <w:r w:rsidR="00A4233F" w:rsidRPr="00A4233F">
        <w:rPr>
          <w:rFonts w:ascii="Arial Narrow" w:hAnsi="Arial Narrow" w:cs="Times New Roman"/>
          <w:sz w:val="24"/>
          <w:szCs w:val="24"/>
        </w:rPr>
        <w:t>e</w:t>
      </w:r>
      <w:r w:rsidRPr="00A4233F">
        <w:rPr>
          <w:rFonts w:ascii="Arial Narrow" w:hAnsi="Arial Narrow" w:cs="Times New Roman"/>
          <w:sz w:val="24"/>
          <w:szCs w:val="24"/>
        </w:rPr>
        <w:t>ntele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efectiv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depuse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>.</w:t>
      </w:r>
    </w:p>
    <w:p w:rsidR="00F044FF" w:rsidRPr="00A4233F" w:rsidRDefault="00F044FF" w:rsidP="00A4233F">
      <w:pPr>
        <w:spacing w:line="240" w:lineRule="auto"/>
        <w:ind w:left="580"/>
        <w:rPr>
          <w:rFonts w:ascii="Arial Narrow" w:hAnsi="Arial Narrow" w:cs="Times New Roman"/>
          <w:sz w:val="24"/>
          <w:szCs w:val="24"/>
        </w:rPr>
      </w:pPr>
      <w:r w:rsidRPr="00A4233F">
        <w:rPr>
          <w:rFonts w:ascii="Arial Narrow" w:hAnsi="Arial Narrow" w:cs="Times New Roman"/>
          <w:sz w:val="24"/>
          <w:szCs w:val="24"/>
        </w:rPr>
        <w:t xml:space="preserve">*Se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vor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primi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doar</w:t>
      </w:r>
      <w:proofErr w:type="spellEnd"/>
      <w:r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4233F">
        <w:rPr>
          <w:rFonts w:ascii="Arial Narrow" w:hAnsi="Arial Narrow" w:cs="Times New Roman"/>
          <w:sz w:val="24"/>
          <w:szCs w:val="24"/>
        </w:rPr>
        <w:t>cer</w:t>
      </w:r>
      <w:r w:rsidR="00A4233F" w:rsidRPr="00A4233F">
        <w:rPr>
          <w:rFonts w:ascii="Arial Narrow" w:hAnsi="Arial Narrow" w:cs="Times New Roman"/>
          <w:sz w:val="24"/>
          <w:szCs w:val="24"/>
        </w:rPr>
        <w:t>erile</w:t>
      </w:r>
      <w:proofErr w:type="spellEnd"/>
      <w:r w:rsidR="00A4233F"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33F" w:rsidRPr="00A4233F">
        <w:rPr>
          <w:rFonts w:ascii="Arial Narrow" w:hAnsi="Arial Narrow" w:cs="Times New Roman"/>
          <w:sz w:val="24"/>
          <w:szCs w:val="24"/>
        </w:rPr>
        <w:t>care</w:t>
      </w:r>
      <w:proofErr w:type="spellEnd"/>
      <w:r w:rsidR="00A4233F" w:rsidRPr="00A4233F">
        <w:rPr>
          <w:rFonts w:ascii="Arial Narrow" w:hAnsi="Arial Narrow" w:cs="Times New Roman"/>
          <w:sz w:val="24"/>
          <w:szCs w:val="24"/>
        </w:rPr>
        <w:t xml:space="preserve"> au </w:t>
      </w:r>
      <w:proofErr w:type="spellStart"/>
      <w:r w:rsidR="00A4233F" w:rsidRPr="00A4233F">
        <w:rPr>
          <w:rFonts w:ascii="Arial Narrow" w:hAnsi="Arial Narrow" w:cs="Times New Roman"/>
          <w:sz w:val="24"/>
          <w:szCs w:val="24"/>
        </w:rPr>
        <w:t>toate</w:t>
      </w:r>
      <w:proofErr w:type="spellEnd"/>
      <w:r w:rsidR="00A4233F" w:rsidRPr="00A423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33F" w:rsidRPr="00A4233F">
        <w:rPr>
          <w:rFonts w:ascii="Arial Narrow" w:hAnsi="Arial Narrow" w:cs="Times New Roman"/>
          <w:sz w:val="24"/>
          <w:szCs w:val="24"/>
        </w:rPr>
        <w:t>documentel</w:t>
      </w:r>
      <w:proofErr w:type="spellEnd"/>
    </w:p>
    <w:p w:rsidR="00F044FF" w:rsidRPr="00A4233F" w:rsidRDefault="00F044FF" w:rsidP="00F044FF">
      <w:pPr>
        <w:pStyle w:val="Bodytext90"/>
        <w:shd w:val="clear" w:color="auto" w:fill="auto"/>
        <w:spacing w:line="240" w:lineRule="auto"/>
        <w:rPr>
          <w:rFonts w:ascii="Arial Narrow" w:hAnsi="Arial Narrow"/>
          <w:sz w:val="24"/>
          <w:szCs w:val="24"/>
        </w:rPr>
      </w:pPr>
      <w:r w:rsidRPr="00A4233F">
        <w:rPr>
          <w:rFonts w:ascii="Arial Narrow" w:hAnsi="Arial Narrow"/>
          <w:sz w:val="24"/>
          <w:szCs w:val="24"/>
        </w:rPr>
        <w:t xml:space="preserve">Cu </w:t>
      </w:r>
      <w:proofErr w:type="spellStart"/>
      <w:r w:rsidRPr="00A4233F">
        <w:rPr>
          <w:rFonts w:ascii="Arial Narrow" w:hAnsi="Arial Narrow"/>
          <w:sz w:val="24"/>
          <w:szCs w:val="24"/>
        </w:rPr>
        <w:t>stimă</w:t>
      </w:r>
      <w:proofErr w:type="spellEnd"/>
      <w:r w:rsidRPr="00A4233F">
        <w:rPr>
          <w:rFonts w:ascii="Arial Narrow" w:hAnsi="Arial Narrow"/>
          <w:sz w:val="24"/>
          <w:szCs w:val="24"/>
        </w:rPr>
        <w:t>,</w:t>
      </w:r>
    </w:p>
    <w:p w:rsidR="00F044FF" w:rsidRPr="00A4233F" w:rsidRDefault="00F044FF" w:rsidP="00A4233F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4233F">
        <w:rPr>
          <w:rFonts w:ascii="Arial Narrow" w:hAnsi="Arial Narrow" w:cs="Times New Roman"/>
          <w:sz w:val="24"/>
          <w:szCs w:val="24"/>
        </w:rPr>
        <w:t>NUME PRENUME</w:t>
      </w:r>
      <w:r w:rsidRPr="00A4233F">
        <w:rPr>
          <w:rFonts w:ascii="Arial Narrow" w:hAnsi="Arial Narrow" w:cs="Times New Roman"/>
          <w:sz w:val="24"/>
          <w:szCs w:val="24"/>
        </w:rPr>
        <w:tab/>
      </w:r>
      <w:r w:rsidRPr="00A4233F">
        <w:rPr>
          <w:rFonts w:ascii="Arial Narrow" w:hAnsi="Arial Narrow" w:cs="Times New Roman"/>
          <w:sz w:val="24"/>
          <w:szCs w:val="24"/>
        </w:rPr>
        <w:tab/>
      </w:r>
      <w:r w:rsidRPr="00A4233F">
        <w:rPr>
          <w:rFonts w:ascii="Arial Narrow" w:hAnsi="Arial Narrow" w:cs="Times New Roman"/>
          <w:sz w:val="24"/>
          <w:szCs w:val="24"/>
        </w:rPr>
        <w:tab/>
      </w:r>
      <w:r w:rsidRPr="00A4233F">
        <w:rPr>
          <w:rFonts w:ascii="Arial Narrow" w:hAnsi="Arial Narrow" w:cs="Times New Roman"/>
          <w:sz w:val="24"/>
          <w:szCs w:val="24"/>
        </w:rPr>
        <w:tab/>
      </w:r>
      <w:r w:rsidRPr="00A4233F">
        <w:rPr>
          <w:rFonts w:ascii="Arial Narrow" w:hAnsi="Arial Narrow" w:cs="Times New Roman"/>
          <w:sz w:val="24"/>
          <w:szCs w:val="24"/>
        </w:rPr>
        <w:tab/>
      </w:r>
      <w:r w:rsidRPr="00A4233F">
        <w:rPr>
          <w:rFonts w:ascii="Arial Narrow" w:hAnsi="Arial Narrow" w:cs="Times New Roman"/>
          <w:sz w:val="24"/>
          <w:szCs w:val="24"/>
        </w:rPr>
        <w:tab/>
      </w:r>
      <w:r w:rsidRPr="00A4233F">
        <w:rPr>
          <w:rFonts w:ascii="Arial Narrow" w:hAnsi="Arial Narrow" w:cs="Times New Roman"/>
          <w:sz w:val="24"/>
          <w:szCs w:val="24"/>
        </w:rPr>
        <w:tab/>
      </w:r>
      <w:r w:rsidRPr="00A4233F">
        <w:rPr>
          <w:rFonts w:ascii="Arial Narrow" w:hAnsi="Arial Narrow" w:cs="Times New Roman"/>
          <w:sz w:val="24"/>
          <w:szCs w:val="24"/>
        </w:rPr>
        <w:tab/>
        <w:t xml:space="preserve"> SEMNĂTURĂ</w:t>
      </w:r>
    </w:p>
    <w:p w:rsidR="00F044FF" w:rsidRPr="00A4233F" w:rsidRDefault="00F044FF" w:rsidP="009C6751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sectPr w:rsidR="00F044FF" w:rsidRPr="00A4233F" w:rsidSect="00A42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D35"/>
    <w:multiLevelType w:val="multilevel"/>
    <w:tmpl w:val="B2FE55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286423"/>
    <w:multiLevelType w:val="hybridMultilevel"/>
    <w:tmpl w:val="F13069B2"/>
    <w:lvl w:ilvl="0" w:tplc="756AD57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4"/>
    <w:rsid w:val="002A7A94"/>
    <w:rsid w:val="00546897"/>
    <w:rsid w:val="007008BD"/>
    <w:rsid w:val="009C6751"/>
    <w:rsid w:val="00A4233F"/>
    <w:rsid w:val="00D77787"/>
    <w:rsid w:val="00F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11pt">
    <w:name w:val="Body text (2) + 11 pt"/>
    <w:basedOn w:val="DefaultParagraphFont"/>
    <w:rsid w:val="002A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2A7A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2A7A9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9">
    <w:name w:val="Body text (9)_"/>
    <w:basedOn w:val="DefaultParagraphFont"/>
    <w:link w:val="Bodytext90"/>
    <w:rsid w:val="002A7A94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2A7A9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F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11pt">
    <w:name w:val="Body text (2) + 11 pt"/>
    <w:basedOn w:val="DefaultParagraphFont"/>
    <w:rsid w:val="002A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2A7A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2A7A9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9">
    <w:name w:val="Body text (9)_"/>
    <w:basedOn w:val="DefaultParagraphFont"/>
    <w:link w:val="Bodytext90"/>
    <w:rsid w:val="002A7A94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2A7A9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F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2020-02-13T11:08:00Z</cp:lastPrinted>
  <dcterms:created xsi:type="dcterms:W3CDTF">2020-02-13T10:23:00Z</dcterms:created>
  <dcterms:modified xsi:type="dcterms:W3CDTF">2020-02-13T11:08:00Z</dcterms:modified>
</cp:coreProperties>
</file>