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6E" w:rsidRDefault="007D2F6E" w:rsidP="007D2F6E">
      <w:pPr>
        <w:pStyle w:val="DefaultText2"/>
        <w:jc w:val="center"/>
        <w:rPr>
          <w:b/>
          <w:bCs/>
          <w:lang w:val="ro-RO"/>
        </w:rPr>
      </w:pPr>
      <w:r>
        <w:rPr>
          <w:b/>
          <w:bCs/>
          <w:lang w:val="ro-RO"/>
        </w:rPr>
        <w:t>Contract de servicii</w:t>
      </w:r>
    </w:p>
    <w:p w:rsidR="007D2F6E" w:rsidRDefault="007D2F6E" w:rsidP="007D2F6E">
      <w:pPr>
        <w:pStyle w:val="DefaultText"/>
        <w:jc w:val="center"/>
        <w:rPr>
          <w:b/>
          <w:bCs/>
          <w:lang w:val="ro-RO"/>
        </w:rPr>
      </w:pPr>
      <w:r>
        <w:rPr>
          <w:b/>
          <w:bCs/>
          <w:lang w:val="ro-RO"/>
        </w:rPr>
        <w:t xml:space="preserve">Nr. ................  data ....................... </w:t>
      </w:r>
    </w:p>
    <w:p w:rsidR="007D2F6E" w:rsidRDefault="007D2F6E" w:rsidP="007D2F6E">
      <w:pPr>
        <w:pStyle w:val="DefaultText"/>
        <w:jc w:val="both"/>
        <w:rPr>
          <w:b/>
          <w:bCs/>
          <w:lang w:val="ro-RO"/>
        </w:rPr>
      </w:pPr>
    </w:p>
    <w:p w:rsidR="007D2F6E" w:rsidRDefault="007D2F6E" w:rsidP="007D2F6E">
      <w:pPr>
        <w:pStyle w:val="DefaultText"/>
        <w:jc w:val="both"/>
        <w:rPr>
          <w:b/>
          <w:bCs/>
          <w:i/>
          <w:iCs/>
          <w:lang w:val="ro-RO"/>
        </w:rPr>
      </w:pPr>
    </w:p>
    <w:p w:rsidR="007D2F6E" w:rsidRDefault="007D2F6E" w:rsidP="007D2F6E">
      <w:pPr>
        <w:pStyle w:val="DefaultText"/>
        <w:numPr>
          <w:ilvl w:val="0"/>
          <w:numId w:val="1"/>
        </w:numPr>
        <w:jc w:val="both"/>
        <w:rPr>
          <w:b/>
          <w:bCs/>
          <w:lang w:val="ro-RO"/>
        </w:rPr>
      </w:pPr>
      <w:r>
        <w:rPr>
          <w:b/>
          <w:bCs/>
          <w:lang w:val="ro-RO"/>
        </w:rPr>
        <w:t>Părţile contractante</w:t>
      </w:r>
    </w:p>
    <w:p w:rsidR="007D2F6E" w:rsidRDefault="007D2F6E" w:rsidP="007D2F6E">
      <w:pPr>
        <w:pStyle w:val="DefaultText"/>
        <w:ind w:left="720"/>
        <w:jc w:val="both"/>
        <w:rPr>
          <w:b/>
          <w:bCs/>
          <w:lang w:val="ro-RO"/>
        </w:rPr>
      </w:pPr>
    </w:p>
    <w:p w:rsidR="007D2F6E" w:rsidRDefault="007D2F6E" w:rsidP="007D2F6E">
      <w:pPr>
        <w:jc w:val="both"/>
      </w:pPr>
      <w:r>
        <w:t xml:space="preserve">       </w:t>
      </w:r>
      <w:proofErr w:type="spellStart"/>
      <w:r>
        <w:t>În</w:t>
      </w:r>
      <w:proofErr w:type="spellEnd"/>
      <w:r>
        <w:t xml:space="preserve"> </w:t>
      </w:r>
      <w:proofErr w:type="spellStart"/>
      <w:r>
        <w:t>temeiul</w:t>
      </w:r>
      <w:proofErr w:type="spellEnd"/>
      <w:r>
        <w:t xml:space="preserve"> </w:t>
      </w:r>
      <w:proofErr w:type="spellStart"/>
      <w:r>
        <w:t>Legi</w:t>
      </w:r>
      <w:proofErr w:type="spellEnd"/>
      <w:r>
        <w:t xml:space="preserve"> nr. 98 din 19 </w:t>
      </w:r>
      <w:proofErr w:type="spellStart"/>
      <w:r>
        <w:t>mai</w:t>
      </w:r>
      <w:proofErr w:type="spellEnd"/>
      <w:r>
        <w:t xml:space="preserve"> </w:t>
      </w:r>
      <w:proofErr w:type="gramStart"/>
      <w:r>
        <w:t xml:space="preserve">2016  </w:t>
      </w:r>
      <w:proofErr w:type="spellStart"/>
      <w:r>
        <w:t>privind</w:t>
      </w:r>
      <w:proofErr w:type="spellEnd"/>
      <w:proofErr w:type="gramEnd"/>
      <w:r>
        <w:t xml:space="preserve"> </w:t>
      </w:r>
      <w:proofErr w:type="spellStart"/>
      <w:r>
        <w:t>atribuirea</w:t>
      </w:r>
      <w:proofErr w:type="spellEnd"/>
      <w:r>
        <w:t xml:space="preserve"> </w:t>
      </w:r>
      <w:proofErr w:type="spellStart"/>
      <w:r>
        <w:t>contractelor</w:t>
      </w:r>
      <w:proofErr w:type="spellEnd"/>
      <w:r>
        <w:t xml:space="preserve"> de </w:t>
      </w:r>
      <w:proofErr w:type="spellStart"/>
      <w:r>
        <w:t>achiziţie</w:t>
      </w:r>
      <w:proofErr w:type="spellEnd"/>
      <w:r>
        <w:t xml:space="preserve"> </w:t>
      </w:r>
      <w:proofErr w:type="spellStart"/>
      <w:r>
        <w:t>publică</w:t>
      </w:r>
      <w:proofErr w:type="spellEnd"/>
      <w:r>
        <w:t xml:space="preserve">, a </w:t>
      </w:r>
      <w:proofErr w:type="spellStart"/>
      <w:r>
        <w:t>contractelor</w:t>
      </w:r>
      <w:proofErr w:type="spellEnd"/>
      <w:r>
        <w:t xml:space="preserve"> de </w:t>
      </w:r>
      <w:proofErr w:type="spellStart"/>
      <w:r>
        <w:t>concesiune</w:t>
      </w:r>
      <w:proofErr w:type="spellEnd"/>
      <w:r>
        <w:t xml:space="preserve"> de </w:t>
      </w:r>
      <w:proofErr w:type="spellStart"/>
      <w:r>
        <w:t>lucrări</w:t>
      </w:r>
      <w:proofErr w:type="spellEnd"/>
      <w:r>
        <w:t xml:space="preserve"> </w:t>
      </w:r>
      <w:proofErr w:type="spellStart"/>
      <w:r>
        <w:t>publice</w:t>
      </w:r>
      <w:proofErr w:type="spellEnd"/>
      <w:r>
        <w:t xml:space="preserve"> </w:t>
      </w:r>
      <w:proofErr w:type="spellStart"/>
      <w:r>
        <w:t>şi</w:t>
      </w:r>
      <w:proofErr w:type="spellEnd"/>
      <w:r>
        <w:t xml:space="preserve"> a </w:t>
      </w:r>
      <w:proofErr w:type="spellStart"/>
      <w:r>
        <w:t>contractelor</w:t>
      </w:r>
      <w:proofErr w:type="spellEnd"/>
      <w:r>
        <w:t xml:space="preserve"> de </w:t>
      </w:r>
      <w:proofErr w:type="spellStart"/>
      <w:r>
        <w:t>concesiune</w:t>
      </w:r>
      <w:proofErr w:type="spellEnd"/>
      <w:r>
        <w:t xml:space="preserve"> de </w:t>
      </w:r>
      <w:proofErr w:type="spellStart"/>
      <w:r>
        <w:t>servicii</w:t>
      </w:r>
      <w:proofErr w:type="spellEnd"/>
      <w:r>
        <w:rPr>
          <w:color w:val="FF0000"/>
        </w:rPr>
        <w:t xml:space="preserve"> </w:t>
      </w:r>
      <w:r>
        <w:t xml:space="preserve">s-a </w:t>
      </w:r>
      <w:proofErr w:type="spellStart"/>
      <w:r>
        <w:t>încheiat</w:t>
      </w:r>
      <w:proofErr w:type="spellEnd"/>
      <w:r>
        <w:t xml:space="preserve"> </w:t>
      </w:r>
      <w:proofErr w:type="spellStart"/>
      <w:r>
        <w:t>prezentul</w:t>
      </w:r>
      <w:proofErr w:type="spellEnd"/>
      <w:r>
        <w:t xml:space="preserve"> contract de </w:t>
      </w:r>
      <w:proofErr w:type="spellStart"/>
      <w:r>
        <w:t>prestare</w:t>
      </w:r>
      <w:proofErr w:type="spellEnd"/>
      <w:r>
        <w:t xml:space="preserve"> de </w:t>
      </w:r>
      <w:proofErr w:type="spellStart"/>
      <w:r>
        <w:t>servicii</w:t>
      </w:r>
      <w:proofErr w:type="spellEnd"/>
      <w:r>
        <w:t>.</w:t>
      </w:r>
    </w:p>
    <w:p w:rsidR="007D2F6E" w:rsidRDefault="007D2F6E" w:rsidP="007D2F6E">
      <w:pPr>
        <w:jc w:val="both"/>
        <w:rPr>
          <w:b/>
          <w:bCs/>
          <w:lang w:val="ro-RO"/>
        </w:rPr>
      </w:pPr>
    </w:p>
    <w:p w:rsidR="007D2F6E" w:rsidRDefault="007D2F6E" w:rsidP="007D2F6E">
      <w:pPr>
        <w:ind w:firstLine="900"/>
        <w:jc w:val="both"/>
        <w:rPr>
          <w:lang w:val="ro-RO"/>
        </w:rPr>
      </w:pPr>
      <w:r>
        <w:rPr>
          <w:b/>
          <w:bCs/>
          <w:lang w:val="ro-RO"/>
        </w:rPr>
        <w:t>între</w:t>
      </w:r>
    </w:p>
    <w:p w:rsidR="007D2F6E" w:rsidRDefault="007D2F6E" w:rsidP="007D2F6E">
      <w:pPr>
        <w:pStyle w:val="DefaultText"/>
        <w:jc w:val="both"/>
        <w:rPr>
          <w:lang w:val="ro-RO"/>
        </w:rPr>
      </w:pPr>
    </w:p>
    <w:p w:rsidR="007D2F6E" w:rsidRDefault="007D2F6E" w:rsidP="007D2F6E">
      <w:pPr>
        <w:pStyle w:val="DefaultText"/>
        <w:jc w:val="both"/>
        <w:rPr>
          <w:lang w:val="ro-RO"/>
        </w:rPr>
      </w:pPr>
      <w:r>
        <w:rPr>
          <w:b/>
          <w:lang w:val="ro-RO"/>
        </w:rPr>
        <w:t xml:space="preserve">          COMUNA </w:t>
      </w:r>
      <w:r w:rsidR="00C56565">
        <w:rPr>
          <w:b/>
          <w:lang w:val="ro-RO"/>
        </w:rPr>
        <w:t>GURA VAII</w:t>
      </w:r>
      <w:r>
        <w:rPr>
          <w:lang w:val="ro-RO"/>
        </w:rPr>
        <w:t xml:space="preserve">, cu sediul în comuna </w:t>
      </w:r>
      <w:r w:rsidR="00C56565">
        <w:rPr>
          <w:lang w:val="ro-RO"/>
        </w:rPr>
        <w:t>Gura Vaii</w:t>
      </w:r>
      <w:r>
        <w:rPr>
          <w:lang w:val="ro-RO"/>
        </w:rPr>
        <w:t xml:space="preserve">, sat </w:t>
      </w:r>
      <w:r w:rsidR="00C56565">
        <w:rPr>
          <w:lang w:val="ro-RO"/>
        </w:rPr>
        <w:t>Gura Vaii</w:t>
      </w:r>
      <w:r>
        <w:rPr>
          <w:lang w:val="ro-RO"/>
        </w:rPr>
        <w:t>,</w:t>
      </w:r>
      <w:r w:rsidR="008E43B8">
        <w:rPr>
          <w:lang w:val="ro-RO"/>
        </w:rPr>
        <w:t xml:space="preserve"> strada P</w:t>
      </w:r>
      <w:r w:rsidR="00C56565">
        <w:rPr>
          <w:lang w:val="ro-RO"/>
        </w:rPr>
        <w:t>rincipala nr.857</w:t>
      </w:r>
      <w:r w:rsidR="008E43B8">
        <w:rPr>
          <w:lang w:val="ro-RO"/>
        </w:rPr>
        <w:t>,</w:t>
      </w:r>
      <w:r w:rsidR="00C56565">
        <w:rPr>
          <w:lang w:val="ro-RO"/>
        </w:rPr>
        <w:t xml:space="preserve"> telefon/fax 0371407500; 0372002112, cod fiscal 4278108</w:t>
      </w:r>
      <w:r>
        <w:rPr>
          <w:lang w:val="ro-RO"/>
        </w:rPr>
        <w:t>, cont trezorerie ………………………………………</w:t>
      </w:r>
      <w:r>
        <w:t xml:space="preserve">, </w:t>
      </w:r>
      <w:r>
        <w:rPr>
          <w:lang w:val="ro-RO"/>
        </w:rPr>
        <w:t xml:space="preserve">deschis la Trezoreria Oneşti, reprezentată prin domnul </w:t>
      </w:r>
      <w:r w:rsidR="00C56565">
        <w:rPr>
          <w:lang w:val="ro-RO"/>
        </w:rPr>
        <w:t>VALERICA MIHALCEA</w:t>
      </w:r>
      <w:r>
        <w:rPr>
          <w:lang w:val="ro-RO"/>
        </w:rPr>
        <w:t xml:space="preserve">, funcţia primar,  în calitate de </w:t>
      </w:r>
      <w:r>
        <w:rPr>
          <w:b/>
          <w:bCs/>
          <w:lang w:val="ro-RO"/>
        </w:rPr>
        <w:t>achizitor</w:t>
      </w:r>
      <w:r>
        <w:rPr>
          <w:lang w:val="ro-RO"/>
        </w:rPr>
        <w:t>, pe de o parte,</w:t>
      </w:r>
    </w:p>
    <w:p w:rsidR="007D2F6E" w:rsidRDefault="007D2F6E" w:rsidP="007D2F6E">
      <w:pPr>
        <w:pStyle w:val="DefaultText"/>
        <w:ind w:firstLine="900"/>
        <w:jc w:val="both"/>
        <w:rPr>
          <w:b/>
          <w:bCs/>
          <w:lang w:val="ro-RO"/>
        </w:rPr>
      </w:pPr>
    </w:p>
    <w:p w:rsidR="007D2F6E" w:rsidRDefault="007D2F6E" w:rsidP="007D2F6E">
      <w:pPr>
        <w:pStyle w:val="DefaultText"/>
        <w:ind w:firstLine="900"/>
        <w:jc w:val="both"/>
        <w:rPr>
          <w:b/>
          <w:bCs/>
          <w:lang w:val="ro-RO"/>
        </w:rPr>
      </w:pPr>
      <w:r>
        <w:rPr>
          <w:b/>
          <w:bCs/>
          <w:lang w:val="ro-RO"/>
        </w:rPr>
        <w:t xml:space="preserve">şi </w:t>
      </w:r>
    </w:p>
    <w:p w:rsidR="007D2F6E" w:rsidRDefault="007D2F6E" w:rsidP="007D2F6E">
      <w:pPr>
        <w:pStyle w:val="DefaultText"/>
        <w:rPr>
          <w:lang w:val="ro-RO"/>
        </w:rPr>
      </w:pPr>
      <w:r>
        <w:rPr>
          <w:b/>
          <w:lang w:val="ro-RO"/>
        </w:rPr>
        <w:t>...........................................</w:t>
      </w:r>
      <w:r>
        <w:rPr>
          <w:lang w:val="ro-RO"/>
        </w:rPr>
        <w:t>, cu sediul social în ..........................., nr.</w:t>
      </w:r>
      <w:r w:rsidR="00481C66">
        <w:rPr>
          <w:lang w:val="ro-RO"/>
        </w:rPr>
        <w:t>,.......</w:t>
      </w:r>
      <w:r>
        <w:rPr>
          <w:lang w:val="ro-RO"/>
        </w:rPr>
        <w:t xml:space="preserve">, jud............. , având nr. de ............................ şi cont .....................................................,deschis la  Trezoreria ........................., reprezentată prin ..................................,având funcţia de administrator în calitate de </w:t>
      </w:r>
      <w:r>
        <w:rPr>
          <w:b/>
          <w:bCs/>
          <w:lang w:val="ro-RO"/>
        </w:rPr>
        <w:t>prestator</w:t>
      </w:r>
      <w:r>
        <w:rPr>
          <w:lang w:val="ro-RO"/>
        </w:rPr>
        <w:t>, pe de altă parte.</w:t>
      </w:r>
    </w:p>
    <w:p w:rsidR="007D2F6E" w:rsidRDefault="007D2F6E" w:rsidP="007D2F6E">
      <w:pPr>
        <w:pStyle w:val="DefaultText"/>
        <w:jc w:val="both"/>
        <w:rPr>
          <w:lang w:val="ro-RO"/>
        </w:rPr>
      </w:pPr>
    </w:p>
    <w:p w:rsidR="007D2F6E" w:rsidRDefault="007D2F6E" w:rsidP="007D2F6E">
      <w:pPr>
        <w:pStyle w:val="DefaultText"/>
        <w:jc w:val="both"/>
        <w:rPr>
          <w:b/>
          <w:bCs/>
          <w:i/>
          <w:iCs/>
          <w:lang w:val="ro-RO"/>
        </w:rPr>
      </w:pPr>
      <w:r>
        <w:rPr>
          <w:b/>
          <w:bCs/>
          <w:i/>
          <w:iCs/>
          <w:lang w:val="ro-RO"/>
        </w:rPr>
        <w:t xml:space="preserve">2. Definiţii </w:t>
      </w:r>
    </w:p>
    <w:p w:rsidR="007D2F6E" w:rsidRDefault="007D2F6E" w:rsidP="007D2F6E">
      <w:pPr>
        <w:pStyle w:val="DefaultText"/>
        <w:jc w:val="both"/>
        <w:rPr>
          <w:lang w:val="ro-RO"/>
        </w:rPr>
      </w:pPr>
      <w:r>
        <w:rPr>
          <w:lang w:val="ro-RO"/>
        </w:rPr>
        <w:t>2.1 - În prezentul contract următorii termeni vor fi interpretaţi astfel:</w:t>
      </w:r>
    </w:p>
    <w:p w:rsidR="007D2F6E" w:rsidRDefault="007D2F6E" w:rsidP="007D2F6E">
      <w:pPr>
        <w:pStyle w:val="DefaultText"/>
        <w:jc w:val="both"/>
        <w:rPr>
          <w:lang w:val="ro-RO"/>
        </w:rPr>
      </w:pPr>
      <w:r>
        <w:rPr>
          <w:lang w:val="ro-RO"/>
        </w:rPr>
        <w:t>a)</w:t>
      </w:r>
      <w:r>
        <w:rPr>
          <w:b/>
          <w:bCs/>
          <w:i/>
          <w:iCs/>
          <w:lang w:val="ro-RO"/>
        </w:rPr>
        <w:t xml:space="preserve"> Contract</w:t>
      </w:r>
      <w:r>
        <w:rPr>
          <w:b/>
          <w:bCs/>
          <w:lang w:val="ro-RO"/>
        </w:rPr>
        <w:t xml:space="preserve"> </w:t>
      </w:r>
      <w:r>
        <w:rPr>
          <w:lang w:val="ro-RO"/>
        </w:rPr>
        <w:t>- prezentul contract şi toate anexele sale;</w:t>
      </w:r>
    </w:p>
    <w:p w:rsidR="007D2F6E" w:rsidRDefault="007D2F6E" w:rsidP="007D2F6E">
      <w:pPr>
        <w:pStyle w:val="DefaultText"/>
        <w:jc w:val="both"/>
        <w:rPr>
          <w:lang w:val="ro-RO"/>
        </w:rPr>
      </w:pPr>
      <w:r>
        <w:rPr>
          <w:lang w:val="ro-RO"/>
        </w:rPr>
        <w:t>b)</w:t>
      </w:r>
      <w:r>
        <w:rPr>
          <w:b/>
          <w:bCs/>
          <w:i/>
          <w:iCs/>
          <w:lang w:val="ro-RO"/>
        </w:rPr>
        <w:t>achizitor şi prestator</w:t>
      </w:r>
      <w:r>
        <w:rPr>
          <w:lang w:val="ro-RO"/>
        </w:rPr>
        <w:t xml:space="preserve"> - părţile contractante, aşa cum sunt acestea numite în prezentul contract;</w:t>
      </w:r>
    </w:p>
    <w:p w:rsidR="007D2F6E" w:rsidRDefault="007D2F6E" w:rsidP="007D2F6E">
      <w:pPr>
        <w:pStyle w:val="DefaultText"/>
        <w:jc w:val="both"/>
        <w:rPr>
          <w:lang w:val="ro-RO"/>
        </w:rPr>
      </w:pPr>
      <w:r>
        <w:rPr>
          <w:lang w:val="ro-RO"/>
        </w:rPr>
        <w:t>c)</w:t>
      </w:r>
      <w:r>
        <w:rPr>
          <w:b/>
          <w:bCs/>
          <w:i/>
          <w:iCs/>
          <w:lang w:val="ro-RO"/>
        </w:rPr>
        <w:t xml:space="preserve"> preţul contractului</w:t>
      </w:r>
      <w:r>
        <w:rPr>
          <w:b/>
          <w:bCs/>
          <w:lang w:val="ro-RO"/>
        </w:rPr>
        <w:t xml:space="preserve"> - </w:t>
      </w:r>
      <w:r>
        <w:rPr>
          <w:lang w:val="ro-RO"/>
        </w:rPr>
        <w:t>preţul plătibil prestatorului de către achizitor, în baza contractului, pentru îndeplinirea integrală şi corespunzătoare a tuturor obligaţiilor asumate prin contract;</w:t>
      </w:r>
    </w:p>
    <w:p w:rsidR="007D2F6E" w:rsidRDefault="007D2F6E" w:rsidP="007D2F6E">
      <w:pPr>
        <w:pStyle w:val="DefaultText"/>
        <w:tabs>
          <w:tab w:val="left" w:pos="0"/>
        </w:tabs>
        <w:jc w:val="both"/>
        <w:rPr>
          <w:lang w:val="ro-RO"/>
        </w:rPr>
      </w:pPr>
      <w:r>
        <w:rPr>
          <w:lang w:val="ro-RO"/>
        </w:rPr>
        <w:t>d)</w:t>
      </w:r>
      <w:r>
        <w:rPr>
          <w:b/>
          <w:bCs/>
          <w:i/>
          <w:iCs/>
          <w:lang w:val="ro-RO"/>
        </w:rPr>
        <w:t>servicii</w:t>
      </w:r>
      <w:r>
        <w:rPr>
          <w:i/>
          <w:iCs/>
          <w:lang w:val="ro-RO"/>
        </w:rPr>
        <w:t xml:space="preserve"> -</w:t>
      </w:r>
      <w:r>
        <w:rPr>
          <w:lang w:val="ro-RO"/>
        </w:rPr>
        <w:t xml:space="preserve"> activităţi a căror prestare face obiect al contractului; </w:t>
      </w:r>
    </w:p>
    <w:p w:rsidR="007D2F6E" w:rsidRDefault="007D2F6E" w:rsidP="007D2F6E">
      <w:pPr>
        <w:pStyle w:val="DefaultText"/>
        <w:jc w:val="both"/>
        <w:rPr>
          <w:lang w:val="ro-RO"/>
        </w:rPr>
      </w:pPr>
      <w:r>
        <w:rPr>
          <w:lang w:val="ro-RO"/>
        </w:rPr>
        <w:t>e)</w:t>
      </w:r>
      <w:r>
        <w:rPr>
          <w:b/>
          <w:bCs/>
          <w:i/>
          <w:iCs/>
          <w:lang w:val="ro-RO"/>
        </w:rPr>
        <w:t>produse</w:t>
      </w:r>
      <w:r>
        <w:rPr>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7D2F6E" w:rsidRDefault="007D2F6E" w:rsidP="007D2F6E">
      <w:pPr>
        <w:pStyle w:val="DefaultText"/>
        <w:jc w:val="both"/>
        <w:rPr>
          <w:lang w:val="ro-RO"/>
        </w:rPr>
      </w:pPr>
      <w:r>
        <w:rPr>
          <w:lang w:val="ro-RO"/>
        </w:rPr>
        <w:t>f)</w:t>
      </w:r>
      <w:r>
        <w:rPr>
          <w:b/>
          <w:bCs/>
          <w:i/>
          <w:iCs/>
          <w:lang w:val="ro-RO"/>
        </w:rPr>
        <w:t>forţa majoră</w:t>
      </w:r>
      <w:r>
        <w:rPr>
          <w:i/>
          <w:iCs/>
          <w:lang w:val="ro-RO"/>
        </w:rPr>
        <w:t xml:space="preserve"> </w:t>
      </w:r>
      <w:r>
        <w:rPr>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7D2F6E" w:rsidRDefault="007D2F6E" w:rsidP="007D2F6E">
      <w:pPr>
        <w:pStyle w:val="DefaultText1"/>
        <w:tabs>
          <w:tab w:val="left" w:pos="360"/>
        </w:tabs>
        <w:jc w:val="both"/>
        <w:rPr>
          <w:sz w:val="24"/>
          <w:szCs w:val="24"/>
          <w:lang w:val="ro-RO"/>
        </w:rPr>
      </w:pPr>
      <w:r>
        <w:rPr>
          <w:i/>
          <w:iCs/>
          <w:sz w:val="24"/>
          <w:szCs w:val="24"/>
          <w:lang w:val="ro-RO"/>
        </w:rPr>
        <w:t>g)</w:t>
      </w:r>
      <w:r>
        <w:rPr>
          <w:b/>
          <w:bCs/>
          <w:i/>
          <w:iCs/>
          <w:sz w:val="24"/>
          <w:szCs w:val="24"/>
          <w:lang w:val="ro-RO"/>
        </w:rPr>
        <w:t xml:space="preserve"> zi</w:t>
      </w:r>
      <w:r>
        <w:rPr>
          <w:b/>
          <w:bCs/>
          <w:sz w:val="24"/>
          <w:szCs w:val="24"/>
          <w:lang w:val="ro-RO"/>
        </w:rPr>
        <w:t xml:space="preserve"> </w:t>
      </w:r>
      <w:r>
        <w:rPr>
          <w:sz w:val="24"/>
          <w:szCs w:val="24"/>
          <w:lang w:val="ro-RO"/>
        </w:rPr>
        <w:t xml:space="preserve">- zi calendaristică; </w:t>
      </w:r>
      <w:r>
        <w:rPr>
          <w:b/>
          <w:bCs/>
          <w:i/>
          <w:iCs/>
          <w:sz w:val="24"/>
          <w:szCs w:val="24"/>
          <w:lang w:val="ro-RO"/>
        </w:rPr>
        <w:t>an</w:t>
      </w:r>
      <w:r>
        <w:rPr>
          <w:sz w:val="24"/>
          <w:szCs w:val="24"/>
          <w:lang w:val="ro-RO"/>
        </w:rPr>
        <w:t xml:space="preserve"> - 365 de zile.</w:t>
      </w:r>
    </w:p>
    <w:p w:rsidR="007D2F6E" w:rsidRDefault="007D2F6E" w:rsidP="007D2F6E">
      <w:pPr>
        <w:pStyle w:val="DefaultText"/>
        <w:jc w:val="both"/>
        <w:rPr>
          <w:b/>
          <w:bCs/>
          <w:i/>
          <w:iCs/>
          <w:lang w:val="ro-RO"/>
        </w:rPr>
      </w:pPr>
    </w:p>
    <w:p w:rsidR="007D2F6E" w:rsidRDefault="007D2F6E" w:rsidP="007D2F6E">
      <w:pPr>
        <w:pStyle w:val="DefaultText"/>
        <w:jc w:val="both"/>
        <w:rPr>
          <w:b/>
          <w:bCs/>
          <w:i/>
          <w:iCs/>
          <w:lang w:val="ro-RO"/>
        </w:rPr>
      </w:pPr>
      <w:r>
        <w:rPr>
          <w:b/>
          <w:bCs/>
          <w:i/>
          <w:iCs/>
          <w:lang w:val="ro-RO"/>
        </w:rPr>
        <w:t>3. Interpretare</w:t>
      </w:r>
    </w:p>
    <w:p w:rsidR="007D2F6E" w:rsidRDefault="007D2F6E" w:rsidP="007D2F6E">
      <w:pPr>
        <w:pStyle w:val="DefaultText"/>
        <w:jc w:val="both"/>
        <w:rPr>
          <w:lang w:val="ro-RO"/>
        </w:rPr>
      </w:pPr>
      <w:r>
        <w:rPr>
          <w:lang w:val="ro-RO"/>
        </w:rPr>
        <w:t>3.1 - În prezentul contract, cu excepţia unei prevederi contrare, cuvintele la forma singular vor include forma de plural şi vice versa, acolo unde acest lucru este permis de context.</w:t>
      </w:r>
    </w:p>
    <w:p w:rsidR="007D2F6E" w:rsidRDefault="007D2F6E" w:rsidP="007D2F6E">
      <w:pPr>
        <w:pStyle w:val="DefaultText"/>
        <w:jc w:val="both"/>
        <w:rPr>
          <w:lang w:val="it-IT"/>
        </w:rPr>
      </w:pPr>
      <w:r>
        <w:rPr>
          <w:lang w:val="it-IT"/>
        </w:rPr>
        <w:t>3.2 - Termenul “zi”sau “zile” sau orice referire la zile reprezintă zile calendaristice dacă nu se specifică în mod diferit.</w:t>
      </w:r>
    </w:p>
    <w:p w:rsidR="007D2F6E" w:rsidRDefault="007D2F6E" w:rsidP="007D2F6E">
      <w:pPr>
        <w:pStyle w:val="DefaultText"/>
        <w:jc w:val="both"/>
        <w:rPr>
          <w:b/>
          <w:bCs/>
          <w:lang w:val="it-IT"/>
        </w:rPr>
      </w:pPr>
    </w:p>
    <w:p w:rsidR="007D2F6E" w:rsidRDefault="007D2F6E" w:rsidP="007D2F6E">
      <w:pPr>
        <w:pStyle w:val="DefaultText"/>
        <w:jc w:val="center"/>
        <w:rPr>
          <w:b/>
          <w:bCs/>
          <w:i/>
          <w:iCs/>
          <w:lang w:val="it-IT"/>
        </w:rPr>
      </w:pPr>
      <w:r>
        <w:rPr>
          <w:b/>
          <w:bCs/>
          <w:i/>
          <w:iCs/>
          <w:lang w:val="it-IT"/>
        </w:rPr>
        <w:lastRenderedPageBreak/>
        <w:t>Clauze obligatorii</w:t>
      </w:r>
    </w:p>
    <w:p w:rsidR="007D2F6E" w:rsidRDefault="007D2F6E" w:rsidP="007D2F6E">
      <w:pPr>
        <w:pStyle w:val="DefaultText"/>
        <w:jc w:val="both"/>
        <w:rPr>
          <w:b/>
          <w:bCs/>
          <w:i/>
          <w:iCs/>
          <w:lang w:val="it-IT"/>
        </w:rPr>
      </w:pPr>
    </w:p>
    <w:p w:rsidR="007D2F6E" w:rsidRDefault="007D2F6E" w:rsidP="007D2F6E">
      <w:pPr>
        <w:pStyle w:val="DefaultText"/>
        <w:jc w:val="both"/>
        <w:rPr>
          <w:b/>
          <w:bCs/>
          <w:i/>
          <w:iCs/>
          <w:lang w:val="it-IT"/>
        </w:rPr>
      </w:pPr>
      <w:r>
        <w:rPr>
          <w:b/>
          <w:bCs/>
          <w:i/>
          <w:iCs/>
          <w:lang w:val="it-IT"/>
        </w:rPr>
        <w:t>4. Obiectul şi preţul contractului</w:t>
      </w:r>
    </w:p>
    <w:p w:rsidR="007D2F6E" w:rsidRDefault="007D2F6E" w:rsidP="007D2F6E">
      <w:pPr>
        <w:widowControl w:val="0"/>
        <w:autoSpaceDE w:val="0"/>
        <w:autoSpaceDN w:val="0"/>
        <w:adjustRightInd w:val="0"/>
        <w:jc w:val="both"/>
        <w:rPr>
          <w:b/>
          <w:bCs/>
          <w:lang w:eastAsia="ro-RO"/>
        </w:rPr>
      </w:pPr>
      <w:r>
        <w:rPr>
          <w:lang w:val="it-IT"/>
        </w:rPr>
        <w:t xml:space="preserve"> 4.1. - Prestatorul se obligă să  presteze servicii de catering pentru şcoli</w:t>
      </w:r>
      <w:r>
        <w:rPr>
          <w:lang w:val="ro-RO"/>
        </w:rPr>
        <w:t xml:space="preserve">, </w:t>
      </w:r>
      <w:r>
        <w:rPr>
          <w:lang w:eastAsia="ro-RO"/>
        </w:rPr>
        <w:t xml:space="preserve">Cod CPV: 55524000-9-Servicii de catering </w:t>
      </w:r>
      <w:proofErr w:type="spellStart"/>
      <w:r>
        <w:rPr>
          <w:lang w:eastAsia="ro-RO"/>
        </w:rPr>
        <w:t>pentru</w:t>
      </w:r>
      <w:proofErr w:type="spellEnd"/>
      <w:r>
        <w:rPr>
          <w:lang w:eastAsia="ro-RO"/>
        </w:rPr>
        <w:t xml:space="preserve"> </w:t>
      </w:r>
      <w:proofErr w:type="spellStart"/>
      <w:r>
        <w:rPr>
          <w:lang w:eastAsia="ro-RO"/>
        </w:rPr>
        <w:t>şcoli</w:t>
      </w:r>
      <w:proofErr w:type="spellEnd"/>
      <w:r>
        <w:rPr>
          <w:lang w:eastAsia="ro-RO"/>
        </w:rPr>
        <w:t xml:space="preserve"> (Rev.2)</w:t>
      </w:r>
      <w:r>
        <w:rPr>
          <w:b/>
          <w:bCs/>
          <w:lang w:eastAsia="ro-RO"/>
        </w:rPr>
        <w:t xml:space="preserve"> –</w:t>
      </w:r>
      <w:proofErr w:type="spellStart"/>
      <w:r>
        <w:rPr>
          <w:b/>
          <w:bCs/>
          <w:lang w:eastAsia="ro-RO"/>
        </w:rPr>
        <w:t>pentru</w:t>
      </w:r>
      <w:proofErr w:type="spellEnd"/>
      <w:r>
        <w:rPr>
          <w:b/>
          <w:bCs/>
          <w:lang w:eastAsia="ro-RO"/>
        </w:rPr>
        <w:t xml:space="preserve"> “</w:t>
      </w:r>
      <w:proofErr w:type="spellStart"/>
      <w:r>
        <w:rPr>
          <w:b/>
          <w:bCs/>
          <w:lang w:eastAsia="ro-RO"/>
        </w:rPr>
        <w:t>Scoala</w:t>
      </w:r>
      <w:proofErr w:type="spellEnd"/>
      <w:r>
        <w:rPr>
          <w:b/>
          <w:bCs/>
          <w:lang w:eastAsia="ro-RO"/>
        </w:rPr>
        <w:t xml:space="preserve"> </w:t>
      </w:r>
      <w:proofErr w:type="spellStart"/>
      <w:r>
        <w:rPr>
          <w:b/>
          <w:bCs/>
          <w:lang w:eastAsia="ro-RO"/>
        </w:rPr>
        <w:t>Gimnazială</w:t>
      </w:r>
      <w:proofErr w:type="spellEnd"/>
      <w:r>
        <w:rPr>
          <w:b/>
          <w:bCs/>
          <w:lang w:eastAsia="ro-RO"/>
        </w:rPr>
        <w:t xml:space="preserve"> </w:t>
      </w:r>
      <w:r w:rsidR="00172BFE">
        <w:rPr>
          <w:b/>
          <w:bCs/>
          <w:lang w:eastAsia="ro-RO"/>
        </w:rPr>
        <w:t xml:space="preserve">Nr. </w:t>
      </w:r>
      <w:proofErr w:type="gramStart"/>
      <w:r w:rsidR="00172BFE">
        <w:rPr>
          <w:b/>
          <w:bCs/>
          <w:lang w:eastAsia="ro-RO"/>
        </w:rPr>
        <w:t xml:space="preserve">1 </w:t>
      </w:r>
      <w:proofErr w:type="spellStart"/>
      <w:r w:rsidR="00172BFE">
        <w:rPr>
          <w:b/>
          <w:bCs/>
          <w:lang w:eastAsia="ro-RO"/>
        </w:rPr>
        <w:t>Gura</w:t>
      </w:r>
      <w:proofErr w:type="spellEnd"/>
      <w:r w:rsidR="00172BFE">
        <w:rPr>
          <w:b/>
          <w:bCs/>
          <w:lang w:eastAsia="ro-RO"/>
        </w:rPr>
        <w:t xml:space="preserve"> </w:t>
      </w:r>
      <w:proofErr w:type="spellStart"/>
      <w:r w:rsidR="00172BFE">
        <w:rPr>
          <w:b/>
          <w:bCs/>
          <w:lang w:eastAsia="ro-RO"/>
        </w:rPr>
        <w:t>Vaii</w:t>
      </w:r>
      <w:proofErr w:type="spellEnd"/>
      <w:r>
        <w:rPr>
          <w:b/>
          <w:bCs/>
          <w:lang w:eastAsia="ro-RO"/>
        </w:rPr>
        <w:t xml:space="preserve">”- </w:t>
      </w:r>
      <w:proofErr w:type="spellStart"/>
      <w:r>
        <w:rPr>
          <w:b/>
          <w:bCs/>
          <w:lang w:eastAsia="ro-RO"/>
        </w:rPr>
        <w:t>în</w:t>
      </w:r>
      <w:proofErr w:type="spellEnd"/>
      <w:r>
        <w:rPr>
          <w:b/>
          <w:bCs/>
          <w:lang w:eastAsia="ro-RO"/>
        </w:rPr>
        <w:t xml:space="preserve"> </w:t>
      </w:r>
      <w:proofErr w:type="spellStart"/>
      <w:r>
        <w:rPr>
          <w:b/>
          <w:bCs/>
          <w:lang w:eastAsia="ro-RO"/>
        </w:rPr>
        <w:t>cadrul</w:t>
      </w:r>
      <w:proofErr w:type="spellEnd"/>
      <w:r>
        <w:rPr>
          <w:b/>
          <w:bCs/>
          <w:lang w:eastAsia="ro-RO"/>
        </w:rPr>
        <w:t xml:space="preserve"> </w:t>
      </w:r>
      <w:proofErr w:type="spellStart"/>
      <w:r>
        <w:rPr>
          <w:b/>
          <w:bCs/>
          <w:lang w:eastAsia="ro-RO"/>
        </w:rPr>
        <w:t>Programului</w:t>
      </w:r>
      <w:proofErr w:type="spellEnd"/>
      <w:r>
        <w:rPr>
          <w:b/>
          <w:bCs/>
          <w:lang w:eastAsia="ro-RO"/>
        </w:rPr>
        <w:t xml:space="preserve">-pilot de </w:t>
      </w:r>
      <w:proofErr w:type="spellStart"/>
      <w:r>
        <w:rPr>
          <w:b/>
          <w:bCs/>
          <w:lang w:eastAsia="ro-RO"/>
        </w:rPr>
        <w:t>acordare</w:t>
      </w:r>
      <w:proofErr w:type="spellEnd"/>
      <w:r>
        <w:rPr>
          <w:b/>
          <w:bCs/>
          <w:lang w:eastAsia="ro-RO"/>
        </w:rPr>
        <w:t xml:space="preserve"> a </w:t>
      </w:r>
      <w:proofErr w:type="spellStart"/>
      <w:r>
        <w:rPr>
          <w:b/>
          <w:bCs/>
          <w:lang w:eastAsia="ro-RO"/>
        </w:rPr>
        <w:t>unui</w:t>
      </w:r>
      <w:proofErr w:type="spellEnd"/>
      <w:r>
        <w:rPr>
          <w:b/>
          <w:bCs/>
          <w:lang w:eastAsia="ro-RO"/>
        </w:rPr>
        <w:t xml:space="preserve"> </w:t>
      </w:r>
      <w:proofErr w:type="spellStart"/>
      <w:r>
        <w:rPr>
          <w:b/>
          <w:bCs/>
          <w:lang w:eastAsia="ro-RO"/>
        </w:rPr>
        <w:t>suport</w:t>
      </w:r>
      <w:proofErr w:type="spellEnd"/>
      <w:r>
        <w:rPr>
          <w:b/>
          <w:bCs/>
          <w:lang w:eastAsia="ro-RO"/>
        </w:rPr>
        <w:t xml:space="preserve"> </w:t>
      </w:r>
      <w:proofErr w:type="spellStart"/>
      <w:r>
        <w:rPr>
          <w:b/>
          <w:bCs/>
          <w:lang w:eastAsia="ro-RO"/>
        </w:rPr>
        <w:t>alimentar</w:t>
      </w:r>
      <w:proofErr w:type="spellEnd"/>
      <w:r>
        <w:rPr>
          <w:b/>
          <w:bCs/>
          <w:lang w:eastAsia="ro-RO"/>
        </w:rPr>
        <w:t xml:space="preserve"> </w:t>
      </w:r>
      <w:proofErr w:type="spellStart"/>
      <w:r>
        <w:rPr>
          <w:b/>
          <w:bCs/>
          <w:lang w:eastAsia="ro-RO"/>
        </w:rPr>
        <w:t>pentru</w:t>
      </w:r>
      <w:proofErr w:type="spellEnd"/>
      <w:r>
        <w:rPr>
          <w:b/>
          <w:bCs/>
          <w:lang w:eastAsia="ro-RO"/>
        </w:rPr>
        <w:t xml:space="preserve"> </w:t>
      </w:r>
      <w:proofErr w:type="spellStart"/>
      <w:r>
        <w:rPr>
          <w:b/>
          <w:bCs/>
          <w:lang w:eastAsia="ro-RO"/>
        </w:rPr>
        <w:t>preşcolarii</w:t>
      </w:r>
      <w:proofErr w:type="spellEnd"/>
      <w:r>
        <w:rPr>
          <w:b/>
          <w:bCs/>
          <w:lang w:eastAsia="ro-RO"/>
        </w:rPr>
        <w:t xml:space="preserve"> </w:t>
      </w:r>
      <w:proofErr w:type="spellStart"/>
      <w:r>
        <w:rPr>
          <w:b/>
          <w:bCs/>
          <w:lang w:eastAsia="ro-RO"/>
        </w:rPr>
        <w:t>şi</w:t>
      </w:r>
      <w:proofErr w:type="spellEnd"/>
      <w:r>
        <w:rPr>
          <w:b/>
          <w:bCs/>
          <w:lang w:eastAsia="ro-RO"/>
        </w:rPr>
        <w:t xml:space="preserve"> </w:t>
      </w:r>
      <w:proofErr w:type="spellStart"/>
      <w:r>
        <w:rPr>
          <w:b/>
          <w:bCs/>
          <w:lang w:eastAsia="ro-RO"/>
        </w:rPr>
        <w:t>elevii</w:t>
      </w:r>
      <w:proofErr w:type="spellEnd"/>
      <w:r>
        <w:rPr>
          <w:b/>
          <w:bCs/>
          <w:lang w:eastAsia="ro-RO"/>
        </w:rPr>
        <w:t xml:space="preserve"> din </w:t>
      </w:r>
      <w:r w:rsidR="00481C66">
        <w:rPr>
          <w:b/>
          <w:bCs/>
          <w:lang w:eastAsia="ro-RO"/>
        </w:rPr>
        <w:t>1</w:t>
      </w:r>
      <w:r>
        <w:rPr>
          <w:b/>
          <w:bCs/>
          <w:lang w:eastAsia="ro-RO"/>
        </w:rPr>
        <w:t xml:space="preserve">50 de </w:t>
      </w:r>
      <w:proofErr w:type="spellStart"/>
      <w:r>
        <w:rPr>
          <w:b/>
          <w:bCs/>
          <w:lang w:eastAsia="ro-RO"/>
        </w:rPr>
        <w:t>unităţi</w:t>
      </w:r>
      <w:proofErr w:type="spellEnd"/>
      <w:r>
        <w:rPr>
          <w:b/>
          <w:bCs/>
          <w:lang w:eastAsia="ro-RO"/>
        </w:rPr>
        <w:t xml:space="preserve"> de </w:t>
      </w:r>
      <w:proofErr w:type="spellStart"/>
      <w:r>
        <w:rPr>
          <w:b/>
          <w:bCs/>
          <w:lang w:eastAsia="ro-RO"/>
        </w:rPr>
        <w:t>învăţământ</w:t>
      </w:r>
      <w:proofErr w:type="spellEnd"/>
      <w:r>
        <w:rPr>
          <w:b/>
          <w:bCs/>
          <w:lang w:eastAsia="ro-RO"/>
        </w:rPr>
        <w:t xml:space="preserve"> </w:t>
      </w:r>
      <w:proofErr w:type="spellStart"/>
      <w:r>
        <w:rPr>
          <w:b/>
          <w:bCs/>
          <w:lang w:eastAsia="ro-RO"/>
        </w:rPr>
        <w:t>preuniversitar</w:t>
      </w:r>
      <w:proofErr w:type="spellEnd"/>
      <w:r>
        <w:rPr>
          <w:b/>
          <w:bCs/>
          <w:lang w:eastAsia="ro-RO"/>
        </w:rPr>
        <w:t xml:space="preserve"> de stat.</w:t>
      </w:r>
      <w:proofErr w:type="gramEnd"/>
    </w:p>
    <w:p w:rsidR="007D2F6E" w:rsidRDefault="007D2F6E" w:rsidP="007D2F6E">
      <w:pPr>
        <w:autoSpaceDE w:val="0"/>
        <w:autoSpaceDN w:val="0"/>
        <w:adjustRightInd w:val="0"/>
        <w:jc w:val="both"/>
        <w:rPr>
          <w:lang w:val="it-IT"/>
        </w:rPr>
      </w:pPr>
      <w:r>
        <w:rPr>
          <w:lang w:val="it-IT"/>
        </w:rPr>
        <w:t xml:space="preserve">4.2. - Achizitorul se obligă să plătească prestatorului preţul convenit pentru îndeplinirea contractului de servicii </w:t>
      </w:r>
      <w:r>
        <w:rPr>
          <w:lang w:eastAsia="ro-RO"/>
        </w:rPr>
        <w:t xml:space="preserve">de catering </w:t>
      </w:r>
      <w:proofErr w:type="spellStart"/>
      <w:r>
        <w:rPr>
          <w:lang w:eastAsia="ro-RO"/>
        </w:rPr>
        <w:t>pentru</w:t>
      </w:r>
      <w:proofErr w:type="spellEnd"/>
      <w:r>
        <w:rPr>
          <w:lang w:eastAsia="ro-RO"/>
        </w:rPr>
        <w:t xml:space="preserve"> </w:t>
      </w:r>
      <w:proofErr w:type="spellStart"/>
      <w:r>
        <w:rPr>
          <w:lang w:eastAsia="ro-RO"/>
        </w:rPr>
        <w:t>şcoli</w:t>
      </w:r>
      <w:proofErr w:type="spellEnd"/>
      <w:r>
        <w:rPr>
          <w:lang w:eastAsia="ro-RO"/>
        </w:rPr>
        <w:t>.</w:t>
      </w:r>
    </w:p>
    <w:p w:rsidR="007D2F6E" w:rsidRDefault="007D2F6E" w:rsidP="007D2F6E">
      <w:pPr>
        <w:autoSpaceDE w:val="0"/>
        <w:autoSpaceDN w:val="0"/>
        <w:adjustRightInd w:val="0"/>
        <w:jc w:val="both"/>
        <w:rPr>
          <w:lang w:val="it-IT"/>
        </w:rPr>
      </w:pPr>
      <w:r>
        <w:rPr>
          <w:lang w:val="it-IT"/>
        </w:rPr>
        <w:t xml:space="preserve"> 4.3. – Preţul estimativ convenit pentru îndeplinirea contractului, respectiv preţul serviciilor prestate, plătibil prestatorului de către achizitor este de </w:t>
      </w:r>
      <w:r>
        <w:rPr>
          <w:b/>
          <w:bCs/>
          <w:lang w:val="it-IT"/>
        </w:rPr>
        <w:t>............................ care este compus din ( valoare pachet x nr. Zile x nr. copii)</w:t>
      </w:r>
      <w:r>
        <w:rPr>
          <w:lang w:val="it-IT"/>
        </w:rPr>
        <w:t xml:space="preserve"> la care se adaugă  </w:t>
      </w:r>
      <w:r>
        <w:rPr>
          <w:b/>
          <w:bCs/>
          <w:lang w:val="it-IT"/>
        </w:rPr>
        <w:t>....................</w:t>
      </w:r>
      <w:r w:rsidR="00005470">
        <w:rPr>
          <w:lang w:val="it-IT"/>
        </w:rPr>
        <w:t xml:space="preserve"> lei T.V.A..</w:t>
      </w:r>
    </w:p>
    <w:p w:rsidR="007D2F6E" w:rsidRDefault="007D2F6E" w:rsidP="007D2F6E">
      <w:pPr>
        <w:pStyle w:val="DefaultText2"/>
        <w:jc w:val="both"/>
        <w:rPr>
          <w:b/>
          <w:bCs/>
          <w:i/>
          <w:iCs/>
          <w:lang w:val="it-IT"/>
        </w:rPr>
      </w:pPr>
      <w:r>
        <w:rPr>
          <w:b/>
          <w:bCs/>
          <w:lang w:val="it-IT"/>
        </w:rPr>
        <w:t xml:space="preserve">5. </w:t>
      </w:r>
      <w:r>
        <w:rPr>
          <w:b/>
          <w:bCs/>
          <w:i/>
          <w:iCs/>
          <w:lang w:val="it-IT"/>
        </w:rPr>
        <w:t>Durata contractului şi modalităţi de plată</w:t>
      </w:r>
    </w:p>
    <w:p w:rsidR="007D2F6E" w:rsidRDefault="007D2F6E" w:rsidP="007D2F6E">
      <w:pPr>
        <w:pStyle w:val="DefaultText2"/>
        <w:jc w:val="both"/>
        <w:rPr>
          <w:bCs/>
          <w:lang w:eastAsia="ro-RO"/>
        </w:rPr>
      </w:pPr>
      <w:r>
        <w:rPr>
          <w:lang w:val="it-IT"/>
        </w:rPr>
        <w:t xml:space="preserve">5.1 – Durata de execuţie a prezentului contract, respectiv  </w:t>
      </w:r>
      <w:r>
        <w:rPr>
          <w:bCs/>
          <w:lang w:eastAsia="ro-RO"/>
        </w:rPr>
        <w:t>pe toată perioada anului şcolar 20</w:t>
      </w:r>
      <w:r w:rsidR="00481C66">
        <w:rPr>
          <w:bCs/>
          <w:lang w:eastAsia="ro-RO"/>
        </w:rPr>
        <w:t>20</w:t>
      </w:r>
      <w:r w:rsidR="00172BFE">
        <w:rPr>
          <w:bCs/>
          <w:lang w:eastAsia="ro-RO"/>
        </w:rPr>
        <w:t xml:space="preserve"> (</w:t>
      </w:r>
      <w:r w:rsidR="00261716">
        <w:rPr>
          <w:bCs/>
          <w:lang w:eastAsia="ro-RO"/>
        </w:rPr>
        <w:t xml:space="preserve">1 </w:t>
      </w:r>
      <w:r w:rsidR="00172BFE">
        <w:rPr>
          <w:bCs/>
          <w:lang w:eastAsia="ro-RO"/>
        </w:rPr>
        <w:t xml:space="preserve"> noiembrie</w:t>
      </w:r>
      <w:r w:rsidR="00481C66">
        <w:rPr>
          <w:bCs/>
          <w:lang w:eastAsia="ro-RO"/>
        </w:rPr>
        <w:t xml:space="preserve"> </w:t>
      </w:r>
      <w:r w:rsidR="00261716">
        <w:rPr>
          <w:bCs/>
          <w:lang w:eastAsia="ro-RO"/>
        </w:rPr>
        <w:t xml:space="preserve">2020 </w:t>
      </w:r>
      <w:r w:rsidR="00481C66">
        <w:rPr>
          <w:bCs/>
          <w:lang w:eastAsia="ro-RO"/>
        </w:rPr>
        <w:t xml:space="preserve">- </w:t>
      </w:r>
      <w:r w:rsidR="00873BC3">
        <w:rPr>
          <w:bCs/>
          <w:lang w:eastAsia="ro-RO"/>
        </w:rPr>
        <w:t xml:space="preserve"> 22</w:t>
      </w:r>
      <w:r w:rsidR="00261716">
        <w:rPr>
          <w:bCs/>
          <w:lang w:eastAsia="ro-RO"/>
        </w:rPr>
        <w:t xml:space="preserve"> </w:t>
      </w:r>
      <w:r w:rsidR="00481C66">
        <w:rPr>
          <w:bCs/>
          <w:lang w:eastAsia="ro-RO"/>
        </w:rPr>
        <w:t>decembrie</w:t>
      </w:r>
      <w:r>
        <w:rPr>
          <w:bCs/>
          <w:lang w:eastAsia="ro-RO"/>
        </w:rPr>
        <w:t xml:space="preserve"> </w:t>
      </w:r>
      <w:r w:rsidR="00261716">
        <w:rPr>
          <w:bCs/>
          <w:lang w:eastAsia="ro-RO"/>
        </w:rPr>
        <w:t>2020</w:t>
      </w:r>
      <w:r>
        <w:rPr>
          <w:bCs/>
          <w:lang w:eastAsia="ro-RO"/>
        </w:rPr>
        <w:t xml:space="preserve">), dar nu în perioada vacanţelor sau alte zile declarate prin lege ca zile nelucrătoare.   </w:t>
      </w:r>
    </w:p>
    <w:p w:rsidR="007D2F6E" w:rsidRDefault="007D2F6E" w:rsidP="007D2F6E">
      <w:pPr>
        <w:pStyle w:val="Style2"/>
        <w:widowControl/>
        <w:tabs>
          <w:tab w:val="left" w:pos="394"/>
        </w:tabs>
        <w:spacing w:before="38" w:line="269" w:lineRule="exact"/>
        <w:jc w:val="both"/>
        <w:rPr>
          <w:rStyle w:val="FontStyle15"/>
          <w:rFonts w:ascii="Times New Roman" w:hAnsi="Times New Roman" w:cs="Times New Roman"/>
          <w:i/>
          <w:iCs/>
          <w:lang w:val="ro-RO"/>
        </w:rPr>
      </w:pPr>
      <w:r>
        <w:rPr>
          <w:rFonts w:ascii="Times New Roman" w:hAnsi="Times New Roman" w:cs="Times New Roman"/>
          <w:b/>
          <w:bCs/>
          <w:lang w:eastAsia="ro-RO"/>
        </w:rPr>
        <w:t xml:space="preserve">5.2. </w:t>
      </w:r>
      <w:r>
        <w:rPr>
          <w:rStyle w:val="FontStyle15"/>
          <w:rFonts w:ascii="Times New Roman" w:hAnsi="Times New Roman" w:cs="Times New Roman"/>
          <w:i/>
          <w:iCs/>
          <w:lang w:val="ro-RO" w:eastAsia="ro-RO"/>
        </w:rPr>
        <w:t>Modalităţi de plată</w:t>
      </w:r>
    </w:p>
    <w:p w:rsidR="007D2F6E" w:rsidRDefault="007D2F6E" w:rsidP="007D2F6E">
      <w:pPr>
        <w:pStyle w:val="DefaultText"/>
        <w:ind w:firstLine="708"/>
        <w:jc w:val="both"/>
        <w:rPr>
          <w:lang w:val="es-ES"/>
        </w:rPr>
      </w:pPr>
      <w:r>
        <w:rPr>
          <w:b/>
          <w:bCs/>
          <w:lang w:val="es-ES"/>
        </w:rPr>
        <w:t>5.2.1</w:t>
      </w:r>
      <w:r>
        <w:rPr>
          <w:lang w:val="es-ES"/>
        </w:rPr>
        <w:t xml:space="preserve"> - Achizitorul are obligaţia de a efectua lunar plata c</w:t>
      </w:r>
      <w:r w:rsidR="00671413">
        <w:rPr>
          <w:lang w:val="es-ES"/>
        </w:rPr>
        <w:t>ătre prestator  în termen de  15</w:t>
      </w:r>
      <w:bookmarkStart w:id="0" w:name="_GoBack"/>
      <w:bookmarkEnd w:id="0"/>
      <w:r>
        <w:rPr>
          <w:lang w:val="es-ES"/>
        </w:rPr>
        <w:t xml:space="preserve"> de zile de la acceptarea facturii de către acesta pe baza situaţiilor de livrare întocmite de prestator, verificate şi acceptate de achizitor.</w:t>
      </w:r>
      <w:r>
        <w:rPr>
          <w:b/>
          <w:bCs/>
          <w:lang w:val="es-ES"/>
        </w:rPr>
        <w:t xml:space="preserve"> </w:t>
      </w:r>
    </w:p>
    <w:p w:rsidR="007D2F6E" w:rsidRDefault="007D2F6E" w:rsidP="007D2F6E">
      <w:pPr>
        <w:pStyle w:val="DefaultText"/>
        <w:ind w:firstLine="708"/>
        <w:jc w:val="both"/>
        <w:rPr>
          <w:lang w:val="es-ES"/>
        </w:rPr>
      </w:pPr>
      <w:r>
        <w:rPr>
          <w:b/>
          <w:bCs/>
          <w:lang w:val="es-ES"/>
        </w:rPr>
        <w:t xml:space="preserve">5.2.2 </w:t>
      </w:r>
      <w:r>
        <w:rPr>
          <w:lang w:val="es-ES"/>
        </w:rPr>
        <w:t>-</w:t>
      </w:r>
      <w:r>
        <w:rPr>
          <w:b/>
          <w:bCs/>
          <w:lang w:val="es-ES"/>
        </w:rPr>
        <w:t xml:space="preserve"> </w:t>
      </w:r>
      <w:r>
        <w:rPr>
          <w:lang w:val="es-ES"/>
        </w:rPr>
        <w:t xml:space="preserve">Dacă achizitorul nu onorează facturile în termen de 14 zile de la expirarea perioadei prevăzute la clauza </w:t>
      </w:r>
      <w:r>
        <w:rPr>
          <w:b/>
          <w:bCs/>
          <w:lang w:val="es-ES"/>
        </w:rPr>
        <w:t>5.2.1</w:t>
      </w:r>
      <w:r>
        <w:rPr>
          <w:lang w:val="es-ES"/>
        </w:rPr>
        <w:t>, atunci prestatorul are dreptul de a sista prestarea serviciilor. Imediat ce achizitorul îşi onorează restanţa, prestatorul va relua prestarea serviciilor în cel mai scurt timp posibil.</w:t>
      </w:r>
    </w:p>
    <w:p w:rsidR="007D2F6E" w:rsidRDefault="007D2F6E" w:rsidP="007D2F6E">
      <w:pPr>
        <w:pStyle w:val="DefaultText"/>
        <w:ind w:firstLine="708"/>
        <w:jc w:val="both"/>
        <w:rPr>
          <w:i/>
          <w:iCs/>
          <w:lang w:val="es-ES"/>
        </w:rPr>
      </w:pPr>
      <w:r>
        <w:rPr>
          <w:b/>
          <w:bCs/>
          <w:lang w:val="es-ES"/>
        </w:rPr>
        <w:t>5.2.3</w:t>
      </w:r>
      <w:r>
        <w:rPr>
          <w:lang w:val="es-ES"/>
        </w:rPr>
        <w:t xml:space="preserve"> - Achizitorul nu va acorda executantului avans .</w:t>
      </w:r>
    </w:p>
    <w:p w:rsidR="007D2F6E" w:rsidRDefault="007D2F6E" w:rsidP="007D2F6E">
      <w:pPr>
        <w:pStyle w:val="DefaultText2"/>
        <w:ind w:firstLine="708"/>
        <w:jc w:val="both"/>
        <w:rPr>
          <w:b/>
          <w:bCs/>
          <w:color w:val="000080"/>
          <w:lang w:eastAsia="ro-RO"/>
        </w:rPr>
      </w:pPr>
      <w:r>
        <w:rPr>
          <w:b/>
          <w:bCs/>
          <w:lang w:val="es-ES"/>
        </w:rPr>
        <w:t>5.2.4</w:t>
      </w:r>
      <w:r>
        <w:rPr>
          <w:lang w:val="es-ES"/>
        </w:rPr>
        <w:t xml:space="preserve"> - Plata facturii finale se va face imediat după verificarea şi acceptarea situaţiei de plată definitive de către achizitor.</w:t>
      </w:r>
    </w:p>
    <w:p w:rsidR="007D2F6E" w:rsidRDefault="007D2F6E" w:rsidP="007D2F6E">
      <w:pPr>
        <w:pStyle w:val="DefaultText2"/>
        <w:jc w:val="both"/>
        <w:rPr>
          <w:b/>
          <w:bCs/>
          <w:lang w:val="it-IT"/>
        </w:rPr>
      </w:pPr>
      <w:r>
        <w:rPr>
          <w:b/>
          <w:bCs/>
          <w:lang w:val="it-IT"/>
        </w:rPr>
        <w:t xml:space="preserve">6. </w:t>
      </w:r>
      <w:r>
        <w:rPr>
          <w:b/>
          <w:bCs/>
          <w:i/>
          <w:iCs/>
          <w:lang w:val="it-IT"/>
        </w:rPr>
        <w:t>Documentele contractului</w:t>
      </w:r>
    </w:p>
    <w:p w:rsidR="007D2F6E" w:rsidRDefault="007D2F6E" w:rsidP="007D2F6E">
      <w:pPr>
        <w:pStyle w:val="DefaultText1"/>
        <w:jc w:val="both"/>
        <w:rPr>
          <w:sz w:val="24"/>
          <w:szCs w:val="24"/>
          <w:lang w:val="it-IT"/>
        </w:rPr>
      </w:pPr>
      <w:r>
        <w:rPr>
          <w:i/>
          <w:iCs/>
          <w:sz w:val="24"/>
          <w:szCs w:val="24"/>
          <w:lang w:val="it-IT"/>
        </w:rPr>
        <w:t>6</w:t>
      </w:r>
      <w:r>
        <w:rPr>
          <w:sz w:val="24"/>
          <w:szCs w:val="24"/>
          <w:lang w:val="it-IT"/>
        </w:rPr>
        <w:t xml:space="preserve">.1 - Documentele contractului sunt: </w:t>
      </w:r>
    </w:p>
    <w:p w:rsidR="007D2F6E" w:rsidRDefault="007D2F6E" w:rsidP="007D2F6E">
      <w:pPr>
        <w:pStyle w:val="DefaultText1"/>
        <w:numPr>
          <w:ilvl w:val="0"/>
          <w:numId w:val="2"/>
        </w:numPr>
        <w:jc w:val="both"/>
        <w:rPr>
          <w:sz w:val="24"/>
          <w:szCs w:val="24"/>
          <w:lang w:val="it-IT"/>
        </w:rPr>
      </w:pPr>
      <w:r>
        <w:rPr>
          <w:sz w:val="24"/>
          <w:szCs w:val="24"/>
          <w:lang w:val="it-IT"/>
        </w:rPr>
        <w:t>caietul de sarcini</w:t>
      </w:r>
    </w:p>
    <w:p w:rsidR="007D2F6E" w:rsidRDefault="007D2F6E" w:rsidP="007D2F6E">
      <w:pPr>
        <w:pStyle w:val="DefaultText1"/>
        <w:numPr>
          <w:ilvl w:val="0"/>
          <w:numId w:val="2"/>
        </w:numPr>
        <w:jc w:val="both"/>
        <w:rPr>
          <w:sz w:val="24"/>
          <w:szCs w:val="24"/>
          <w:lang w:val="it-IT"/>
        </w:rPr>
      </w:pPr>
      <w:r>
        <w:rPr>
          <w:sz w:val="24"/>
          <w:szCs w:val="24"/>
          <w:lang w:val="it-IT"/>
        </w:rPr>
        <w:t xml:space="preserve">fisa de date </w:t>
      </w:r>
    </w:p>
    <w:p w:rsidR="007D2F6E" w:rsidRDefault="008E43B8" w:rsidP="007D2F6E">
      <w:pPr>
        <w:pStyle w:val="DefaultText1"/>
        <w:numPr>
          <w:ilvl w:val="0"/>
          <w:numId w:val="2"/>
        </w:numPr>
        <w:jc w:val="both"/>
        <w:rPr>
          <w:sz w:val="24"/>
          <w:szCs w:val="24"/>
          <w:lang w:val="it-IT"/>
        </w:rPr>
      </w:pPr>
      <w:r>
        <w:rPr>
          <w:sz w:val="24"/>
          <w:szCs w:val="24"/>
          <w:lang w:val="it-IT"/>
        </w:rPr>
        <w:t>formulare</w:t>
      </w:r>
    </w:p>
    <w:p w:rsidR="007D2F6E" w:rsidRDefault="007D2F6E" w:rsidP="007D2F6E">
      <w:pPr>
        <w:pStyle w:val="DefaultText1"/>
        <w:numPr>
          <w:ilvl w:val="0"/>
          <w:numId w:val="2"/>
        </w:numPr>
        <w:jc w:val="both"/>
        <w:rPr>
          <w:sz w:val="24"/>
          <w:szCs w:val="24"/>
          <w:lang w:val="it-IT"/>
        </w:rPr>
      </w:pPr>
      <w:r>
        <w:rPr>
          <w:sz w:val="24"/>
          <w:szCs w:val="24"/>
          <w:lang w:val="it-IT"/>
        </w:rPr>
        <w:t>propunerea financiara</w:t>
      </w:r>
    </w:p>
    <w:p w:rsidR="007D2F6E" w:rsidRDefault="007D2F6E" w:rsidP="007D2F6E">
      <w:pPr>
        <w:pStyle w:val="DefaultText1"/>
        <w:ind w:left="720"/>
        <w:jc w:val="both"/>
        <w:rPr>
          <w:sz w:val="24"/>
          <w:szCs w:val="24"/>
          <w:lang w:val="it-IT"/>
        </w:rPr>
      </w:pPr>
    </w:p>
    <w:p w:rsidR="007D2F6E" w:rsidRDefault="007D2F6E" w:rsidP="007D2F6E">
      <w:pPr>
        <w:pStyle w:val="DefaultText1"/>
        <w:jc w:val="both"/>
        <w:rPr>
          <w:sz w:val="24"/>
          <w:szCs w:val="24"/>
          <w:lang w:val="it-IT"/>
        </w:rPr>
      </w:pPr>
      <w:r>
        <w:rPr>
          <w:b/>
          <w:bCs/>
          <w:i/>
          <w:iCs/>
          <w:sz w:val="24"/>
          <w:szCs w:val="24"/>
          <w:lang w:val="ro-RO"/>
        </w:rPr>
        <w:t>7.</w:t>
      </w:r>
      <w:r>
        <w:rPr>
          <w:b/>
          <w:bCs/>
          <w:sz w:val="24"/>
          <w:szCs w:val="24"/>
          <w:lang w:val="ro-RO"/>
        </w:rPr>
        <w:t xml:space="preserve"> </w:t>
      </w:r>
      <w:r>
        <w:rPr>
          <w:b/>
          <w:bCs/>
          <w:i/>
          <w:iCs/>
          <w:sz w:val="24"/>
          <w:szCs w:val="24"/>
          <w:lang w:val="ro-RO"/>
        </w:rPr>
        <w:t>Obligaţiile principale ale prestatorului</w:t>
      </w:r>
    </w:p>
    <w:p w:rsidR="007D2F6E" w:rsidRDefault="007D2F6E" w:rsidP="007D2F6E">
      <w:pPr>
        <w:pStyle w:val="DefaultText"/>
        <w:jc w:val="both"/>
        <w:rPr>
          <w:lang w:val="ro-RO"/>
        </w:rPr>
      </w:pPr>
      <w:r>
        <w:rPr>
          <w:lang w:val="ro-RO"/>
        </w:rPr>
        <w:t>7.1- Prestatorul se obligă să presteze serviciile care fac obiectul prezentul contract în perioada/perioadele convenite şi în conformitate cu obligaţiile asumate.</w:t>
      </w:r>
    </w:p>
    <w:p w:rsidR="007D2F6E" w:rsidRDefault="007D2F6E" w:rsidP="007D2F6E">
      <w:pPr>
        <w:pStyle w:val="DefaultText"/>
        <w:jc w:val="both"/>
        <w:rPr>
          <w:b/>
          <w:bCs/>
          <w:lang w:val="ro-RO"/>
        </w:rPr>
      </w:pPr>
      <w:r>
        <w:rPr>
          <w:lang w:val="ro-RO"/>
        </w:rPr>
        <w:t>7.2- Prestatorul se obligă să presteze serviciile la standardele şi/sau performanţele prezentate în propunerea tehnică, anexă la contract.</w:t>
      </w:r>
      <w:r>
        <w:rPr>
          <w:b/>
          <w:bCs/>
          <w:lang w:val="ro-RO"/>
        </w:rPr>
        <w:t xml:space="preserve"> </w:t>
      </w:r>
    </w:p>
    <w:p w:rsidR="007D2F6E" w:rsidRDefault="007D2F6E" w:rsidP="007D2F6E">
      <w:pPr>
        <w:pStyle w:val="DefaultText"/>
        <w:jc w:val="both"/>
        <w:rPr>
          <w:lang w:val="ro-RO"/>
        </w:rPr>
      </w:pPr>
      <w:r>
        <w:rPr>
          <w:lang w:val="ro-RO"/>
        </w:rPr>
        <w:t>7.3 - Prestatorul se obligă să presteze serviciile în conformitate cu graficul de prestare prezentat în propunerea tehnică.</w:t>
      </w:r>
    </w:p>
    <w:p w:rsidR="007D2F6E" w:rsidRDefault="007D2F6E" w:rsidP="007D2F6E">
      <w:pPr>
        <w:pStyle w:val="DefaultText"/>
        <w:jc w:val="both"/>
        <w:rPr>
          <w:b/>
          <w:bCs/>
          <w:lang w:val="ro-RO"/>
        </w:rPr>
      </w:pPr>
      <w:r>
        <w:rPr>
          <w:lang w:val="ro-RO"/>
        </w:rPr>
        <w:t>7.4 - Prestatorul se obligă să despăgubească achizitorul împotriva oricăror:</w:t>
      </w:r>
    </w:p>
    <w:p w:rsidR="007D2F6E" w:rsidRDefault="007D2F6E" w:rsidP="007D2F6E">
      <w:pPr>
        <w:pStyle w:val="DefaultText"/>
        <w:numPr>
          <w:ilvl w:val="0"/>
          <w:numId w:val="3"/>
        </w:numPr>
        <w:ind w:firstLine="0"/>
        <w:jc w:val="both"/>
        <w:rPr>
          <w:lang w:val="ro-RO"/>
        </w:rPr>
      </w:pPr>
      <w:r>
        <w:rPr>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D2F6E" w:rsidRDefault="007D2F6E" w:rsidP="007D2F6E">
      <w:pPr>
        <w:pStyle w:val="DefaultText"/>
        <w:numPr>
          <w:ilvl w:val="0"/>
          <w:numId w:val="3"/>
        </w:numPr>
        <w:ind w:firstLine="0"/>
        <w:jc w:val="both"/>
        <w:rPr>
          <w:lang w:val="ro-RO"/>
        </w:rPr>
      </w:pPr>
      <w:r>
        <w:rPr>
          <w:lang w:val="ro-RO"/>
        </w:rPr>
        <w:t>daune-interese, costuri, taxe şi cheltuieli de orice natură, aferente, cu excepţia situaţiei în care o astfel de încălcare rezultă din respectarea caietului de sarcini întocmit de către achizitor.</w:t>
      </w:r>
    </w:p>
    <w:p w:rsidR="007D2F6E" w:rsidRDefault="007D2F6E" w:rsidP="007D2F6E">
      <w:pPr>
        <w:pStyle w:val="DefaultText"/>
        <w:jc w:val="both"/>
        <w:rPr>
          <w:lang w:val="ro-RO"/>
        </w:rPr>
      </w:pPr>
    </w:p>
    <w:p w:rsidR="00172BFE" w:rsidRDefault="00172BFE" w:rsidP="007D2F6E">
      <w:pPr>
        <w:pStyle w:val="DefaultText"/>
        <w:jc w:val="both"/>
        <w:rPr>
          <w:lang w:val="ro-RO"/>
        </w:rPr>
      </w:pPr>
    </w:p>
    <w:p w:rsidR="007D2F6E" w:rsidRDefault="007D2F6E" w:rsidP="007D2F6E">
      <w:pPr>
        <w:pStyle w:val="DefaultText"/>
        <w:jc w:val="both"/>
        <w:rPr>
          <w:b/>
          <w:bCs/>
          <w:lang w:val="ro-RO"/>
        </w:rPr>
      </w:pPr>
      <w:r>
        <w:rPr>
          <w:b/>
          <w:bCs/>
          <w:i/>
          <w:iCs/>
          <w:lang w:val="ro-RO"/>
        </w:rPr>
        <w:lastRenderedPageBreak/>
        <w:t>8</w:t>
      </w:r>
      <w:r>
        <w:rPr>
          <w:b/>
          <w:bCs/>
          <w:lang w:val="ro-RO"/>
        </w:rPr>
        <w:t xml:space="preserve">. </w:t>
      </w:r>
      <w:r>
        <w:rPr>
          <w:b/>
          <w:bCs/>
          <w:i/>
          <w:iCs/>
          <w:lang w:val="ro-RO"/>
        </w:rPr>
        <w:t>Obligaţiile principale ale achizitorului</w:t>
      </w:r>
    </w:p>
    <w:p w:rsidR="007D2F6E" w:rsidRDefault="007D2F6E" w:rsidP="007D2F6E">
      <w:pPr>
        <w:pStyle w:val="DefaultText"/>
        <w:jc w:val="both"/>
        <w:rPr>
          <w:lang w:val="ro-RO"/>
        </w:rPr>
      </w:pPr>
      <w:r>
        <w:rPr>
          <w:lang w:val="ro-RO"/>
        </w:rPr>
        <w:t xml:space="preserve">8.1 – Achizitorul se obligă să plătească preţul convenit în prezentul contract pentru serviciile prestate. </w:t>
      </w:r>
    </w:p>
    <w:p w:rsidR="007D2F6E" w:rsidRDefault="007D2F6E" w:rsidP="007D2F6E">
      <w:pPr>
        <w:pStyle w:val="DefaultText"/>
        <w:jc w:val="both"/>
        <w:rPr>
          <w:b/>
          <w:bCs/>
          <w:i/>
          <w:iCs/>
          <w:lang w:val="nl-NL"/>
        </w:rPr>
      </w:pPr>
      <w:r>
        <w:rPr>
          <w:b/>
          <w:bCs/>
          <w:i/>
          <w:iCs/>
          <w:lang w:val="nl-NL"/>
        </w:rPr>
        <w:t>9.</w:t>
      </w:r>
      <w:r>
        <w:rPr>
          <w:b/>
          <w:bCs/>
          <w:lang w:val="nl-NL"/>
        </w:rPr>
        <w:t xml:space="preserve"> </w:t>
      </w:r>
      <w:r>
        <w:rPr>
          <w:b/>
          <w:bCs/>
          <w:i/>
          <w:iCs/>
          <w:lang w:val="nl-NL"/>
        </w:rPr>
        <w:t xml:space="preserve">Sancţiuni pentru neîndeplinirea culpabilă a obligaţiilor </w:t>
      </w:r>
    </w:p>
    <w:p w:rsidR="007D2F6E" w:rsidRDefault="007D2F6E" w:rsidP="007D2F6E">
      <w:pPr>
        <w:pStyle w:val="DefaultText"/>
        <w:jc w:val="both"/>
        <w:rPr>
          <w:lang w:val="nl-NL"/>
        </w:rPr>
      </w:pPr>
      <w:r>
        <w:rPr>
          <w:lang w:val="nl-NL"/>
        </w:rPr>
        <w:t>9.1 - În cazul în care, din vina sa exclusivă, prestatorul nu reuşeşte să-şi execute obligaţiile asumate prin contract, atunci achizitorul are dreptul de a deduce din preţul contractului, ca penalităţi, o sumă echivalentă cu o cotă procentuală de 0,1 % din preţul contractului.</w:t>
      </w:r>
    </w:p>
    <w:p w:rsidR="007D2F6E" w:rsidRDefault="007D2F6E" w:rsidP="007D2F6E">
      <w:pPr>
        <w:pStyle w:val="DefaultText"/>
        <w:jc w:val="both"/>
        <w:rPr>
          <w:lang w:val="ro-RO"/>
        </w:rPr>
      </w:pPr>
      <w:r>
        <w:rPr>
          <w:lang w:val="ro-RO"/>
        </w:rPr>
        <w:t>9.2 - În cazul în care achizitorul nu onorează facturile în termen de 60 de zile de la expirarea perioadei convenite, atunci acesta are obligaţia de a plăti, ca penalităţi, o sumă echivalentă cu o cotă procentuală  de 0,1 % din plata neefectuată.</w:t>
      </w:r>
    </w:p>
    <w:p w:rsidR="007D2F6E" w:rsidRDefault="007D2F6E" w:rsidP="007D2F6E">
      <w:pPr>
        <w:pStyle w:val="DefaultText"/>
        <w:jc w:val="both"/>
        <w:rPr>
          <w:b/>
          <w:bCs/>
          <w:lang w:val="ro-RO"/>
        </w:rPr>
      </w:pPr>
      <w:r>
        <w:rPr>
          <w:lang w:val="ro-RO"/>
        </w:rPr>
        <w:t xml:space="preserve">9.3 - </w:t>
      </w:r>
      <w:r>
        <w:rPr>
          <w:noProof w:val="0"/>
          <w:lang w:val="ro-RO"/>
        </w:rPr>
        <w:t>Nerespectarea obligaţiilor asumate prin prezentul contract de către una dintre părţi, în mod culpabil, dă dreptul părţii lezate de a considera contractul reziliat de drept şi de a pretinde plata de daune-interese.</w:t>
      </w:r>
    </w:p>
    <w:p w:rsidR="007D2F6E" w:rsidRDefault="007D2F6E" w:rsidP="007D2F6E">
      <w:pPr>
        <w:pStyle w:val="DefaultText"/>
        <w:jc w:val="both"/>
        <w:rPr>
          <w:b/>
          <w:bCs/>
          <w:lang w:val="ro-RO"/>
        </w:rPr>
      </w:pPr>
      <w:r>
        <w:rPr>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Pr>
          <w:noProof w:val="0"/>
          <w:lang w:val="ro-RO"/>
        </w:rPr>
        <w:t>În acest caz, prestatorul are dreptul de a pretinde numai plata corespunzătoare pentru partea din contract îndeplinită până la data denunţării unilaterale a contractului.</w:t>
      </w:r>
    </w:p>
    <w:p w:rsidR="007D2F6E" w:rsidRDefault="007D2F6E" w:rsidP="007D2F6E">
      <w:pPr>
        <w:pStyle w:val="DefaultText"/>
        <w:rPr>
          <w:b/>
          <w:bCs/>
          <w:i/>
          <w:iCs/>
          <w:lang w:val="ro-RO"/>
        </w:rPr>
      </w:pPr>
    </w:p>
    <w:p w:rsidR="007D2F6E" w:rsidRDefault="007D2F6E" w:rsidP="007D2F6E">
      <w:pPr>
        <w:pStyle w:val="DefaultText"/>
        <w:jc w:val="center"/>
        <w:rPr>
          <w:b/>
          <w:bCs/>
          <w:i/>
          <w:iCs/>
          <w:lang w:val="ro-RO"/>
        </w:rPr>
      </w:pPr>
      <w:r>
        <w:rPr>
          <w:b/>
          <w:bCs/>
          <w:i/>
          <w:iCs/>
          <w:lang w:val="ro-RO"/>
        </w:rPr>
        <w:t>Clauze specifice</w:t>
      </w:r>
    </w:p>
    <w:p w:rsidR="007D2F6E" w:rsidRDefault="007D2F6E" w:rsidP="007D2F6E">
      <w:pPr>
        <w:pStyle w:val="DefaultText"/>
        <w:jc w:val="both"/>
        <w:rPr>
          <w:b/>
          <w:bCs/>
          <w:i/>
          <w:iCs/>
          <w:lang w:val="ro-RO"/>
        </w:rPr>
      </w:pPr>
      <w:r>
        <w:rPr>
          <w:b/>
          <w:bCs/>
          <w:i/>
          <w:iCs/>
          <w:lang w:val="ro-RO"/>
        </w:rPr>
        <w:t>10. Garanţia de bună execuţie a contractului – Nu este cazul</w:t>
      </w:r>
    </w:p>
    <w:p w:rsidR="007D2F6E" w:rsidRDefault="007D2F6E" w:rsidP="007D2F6E">
      <w:pPr>
        <w:pStyle w:val="DefaultText"/>
        <w:jc w:val="both"/>
        <w:rPr>
          <w:b/>
          <w:bCs/>
          <w:i/>
          <w:iCs/>
          <w:lang w:val="ro-RO"/>
        </w:rPr>
      </w:pPr>
    </w:p>
    <w:p w:rsidR="007D2F6E" w:rsidRDefault="007D2F6E" w:rsidP="007D2F6E">
      <w:pPr>
        <w:pStyle w:val="DefaultText"/>
        <w:jc w:val="both"/>
        <w:rPr>
          <w:b/>
          <w:bCs/>
          <w:i/>
          <w:iCs/>
          <w:lang w:val="it-IT"/>
        </w:rPr>
      </w:pPr>
      <w:r>
        <w:rPr>
          <w:b/>
          <w:bCs/>
          <w:i/>
          <w:iCs/>
          <w:lang w:val="it-IT"/>
        </w:rPr>
        <w:t>11. Alte responsabilităţi ale prestatorului</w:t>
      </w:r>
    </w:p>
    <w:p w:rsidR="007D2F6E" w:rsidRDefault="007D2F6E" w:rsidP="007D2F6E">
      <w:pPr>
        <w:pStyle w:val="DefaultText"/>
        <w:jc w:val="both"/>
        <w:rPr>
          <w:lang w:val="it-IT"/>
        </w:rPr>
      </w:pPr>
      <w:r>
        <w:rPr>
          <w:lang w:val="it-IT"/>
        </w:rPr>
        <w:t>11.1 - (1) 11.1 - (1) Prestatorul are obligaţia de a executa serviciile prevăzute în contract cu profesionalismul şi promptitudinea cuvenite angajamentului asumat şi în conformitate cu propunerea sa tehnică.</w:t>
      </w:r>
    </w:p>
    <w:p w:rsidR="007D2F6E" w:rsidRDefault="007D2F6E" w:rsidP="007D2F6E">
      <w:pPr>
        <w:pStyle w:val="DefaultText"/>
        <w:jc w:val="both"/>
        <w:rPr>
          <w:lang w:val="it-IT"/>
        </w:rPr>
      </w:pPr>
      <w:r>
        <w:rPr>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D2F6E" w:rsidRDefault="007D2F6E" w:rsidP="007D2F6E">
      <w:pPr>
        <w:pStyle w:val="DefaultText"/>
        <w:jc w:val="both"/>
        <w:rPr>
          <w:lang w:val="it-IT"/>
        </w:rPr>
      </w:pPr>
      <w:r>
        <w:rPr>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7D2F6E" w:rsidRDefault="007D2F6E" w:rsidP="007D2F6E">
      <w:pPr>
        <w:pStyle w:val="DefaultText"/>
        <w:jc w:val="both"/>
        <w:rPr>
          <w:lang w:val="it-IT"/>
        </w:rPr>
      </w:pPr>
    </w:p>
    <w:p w:rsidR="007D2F6E" w:rsidRDefault="007D2F6E" w:rsidP="007D2F6E">
      <w:pPr>
        <w:pStyle w:val="DefaultText"/>
        <w:jc w:val="both"/>
        <w:rPr>
          <w:b/>
          <w:bCs/>
          <w:i/>
          <w:iCs/>
          <w:lang w:val="it-IT"/>
        </w:rPr>
      </w:pPr>
      <w:r>
        <w:rPr>
          <w:b/>
          <w:bCs/>
          <w:i/>
          <w:iCs/>
          <w:lang w:val="it-IT"/>
        </w:rPr>
        <w:t>12. Alte responsabilităţi ale achizitorului</w:t>
      </w:r>
    </w:p>
    <w:p w:rsidR="007D2F6E" w:rsidRDefault="007D2F6E" w:rsidP="007D2F6E">
      <w:pPr>
        <w:pStyle w:val="DefaultText"/>
        <w:jc w:val="both"/>
        <w:rPr>
          <w:lang w:val="it-IT"/>
        </w:rPr>
      </w:pPr>
      <w:r>
        <w:rPr>
          <w:lang w:val="it-IT"/>
        </w:rPr>
        <w:t>12.1 - Achizitorul se obligă să pună la dispoziţia prestatorului orice facilităţi şi/sau informaţii de care acesta are nevoie şi pe care le consideră necesare pentru îndeplinirea contractului.</w:t>
      </w:r>
    </w:p>
    <w:p w:rsidR="007D2F6E" w:rsidRDefault="007D2F6E" w:rsidP="007D2F6E">
      <w:pPr>
        <w:pStyle w:val="DefaultText"/>
        <w:jc w:val="both"/>
        <w:rPr>
          <w:b/>
          <w:bCs/>
          <w:i/>
          <w:iCs/>
          <w:lang w:val="it-IT"/>
        </w:rPr>
      </w:pPr>
    </w:p>
    <w:p w:rsidR="007D2F6E" w:rsidRDefault="007D2F6E" w:rsidP="007D2F6E">
      <w:pPr>
        <w:pStyle w:val="DefaultText"/>
        <w:jc w:val="both"/>
        <w:rPr>
          <w:b/>
          <w:bCs/>
          <w:i/>
          <w:iCs/>
          <w:lang w:val="it-IT"/>
        </w:rPr>
      </w:pPr>
      <w:r>
        <w:rPr>
          <w:b/>
          <w:bCs/>
          <w:i/>
          <w:iCs/>
          <w:lang w:val="it-IT"/>
        </w:rPr>
        <w:t xml:space="preserve">13. Recepţie şi verificări </w:t>
      </w:r>
    </w:p>
    <w:p w:rsidR="007D2F6E" w:rsidRDefault="007D2F6E" w:rsidP="007D2F6E">
      <w:pPr>
        <w:pStyle w:val="DefaultText"/>
        <w:jc w:val="both"/>
        <w:rPr>
          <w:lang w:val="it-IT"/>
        </w:rPr>
      </w:pPr>
      <w:r>
        <w:rPr>
          <w:lang w:val="it-IT"/>
        </w:rPr>
        <w:t xml:space="preserve">13.1 - Achizitorul are dreptul de a verifica modul de prestare a serviciilor pentru a stabili conformitatea lor cu prevederile din propunerea tehnică şi din caietul de sarcini. </w:t>
      </w:r>
    </w:p>
    <w:p w:rsidR="007D2F6E" w:rsidRDefault="007D2F6E" w:rsidP="007D2F6E">
      <w:pPr>
        <w:pStyle w:val="DefaultText"/>
        <w:jc w:val="both"/>
        <w:rPr>
          <w:i/>
          <w:iCs/>
          <w:lang w:val="it-IT"/>
        </w:rPr>
      </w:pPr>
      <w:r>
        <w:rPr>
          <w:lang w:val="it-IT"/>
        </w:rPr>
        <w:t>13.2 - Verificările vor fi efectuate de</w:t>
      </w:r>
      <w:r>
        <w:rPr>
          <w:color w:val="FF0000"/>
          <w:lang w:val="it-IT"/>
        </w:rPr>
        <w:t xml:space="preserve"> </w:t>
      </w:r>
      <w:r>
        <w:rPr>
          <w:lang w:val="it-IT"/>
        </w:rPr>
        <w:t>către achizitor prin reprezentanţii săi împuterniciţi, în conformitate cu prevederile din prezentul contract</w:t>
      </w:r>
      <w:r>
        <w:rPr>
          <w:color w:val="FF0000"/>
          <w:lang w:val="it-IT"/>
        </w:rPr>
        <w:t>.</w:t>
      </w:r>
      <w:r>
        <w:rPr>
          <w:lang w:val="it-IT"/>
        </w:rPr>
        <w:t xml:space="preserve"> Achizitorul are obligaţia de a notifica în scris prestatorului, identitatea persoanelor împuternicite pentru acest scop.</w:t>
      </w:r>
    </w:p>
    <w:p w:rsidR="007D2F6E" w:rsidRDefault="007D2F6E" w:rsidP="007D2F6E">
      <w:pPr>
        <w:pStyle w:val="DefaultText"/>
        <w:jc w:val="both"/>
        <w:rPr>
          <w:b/>
          <w:bCs/>
          <w:i/>
          <w:iCs/>
          <w:lang w:val="it-IT"/>
        </w:rPr>
      </w:pPr>
      <w:r>
        <w:rPr>
          <w:b/>
          <w:bCs/>
          <w:i/>
          <w:iCs/>
          <w:lang w:val="it-IT"/>
        </w:rPr>
        <w:t>14. Începere, finalizare, întârzieri, sistare</w:t>
      </w:r>
    </w:p>
    <w:p w:rsidR="007D2F6E" w:rsidRDefault="007D2F6E" w:rsidP="007D2F6E">
      <w:pPr>
        <w:pStyle w:val="DefaultText"/>
        <w:jc w:val="both"/>
        <w:rPr>
          <w:lang w:val="it-IT"/>
        </w:rPr>
      </w:pPr>
      <w:r>
        <w:rPr>
          <w:lang w:val="it-IT"/>
        </w:rPr>
        <w:t xml:space="preserve">14.1 - (1) Prestatorul are obligaţia de a începe prestarea serviciilor în timpul cel mai scurt posibil de la primirea ordinului de începere a contractului. </w:t>
      </w:r>
    </w:p>
    <w:p w:rsidR="007D2F6E" w:rsidRDefault="007D2F6E" w:rsidP="007D2F6E">
      <w:pPr>
        <w:pStyle w:val="DefaultText"/>
        <w:jc w:val="both"/>
        <w:rPr>
          <w:lang w:val="pt-BR"/>
        </w:rPr>
      </w:pPr>
      <w:r>
        <w:rPr>
          <w:lang w:val="pt-BR"/>
        </w:rPr>
        <w:lastRenderedPageBreak/>
        <w:t xml:space="preserve"> (2) În cazul în care prestatorul suferă întârzieri şi/sau suportă costuri suplimentare, datorate în exclusivitate achizitorului, părţile vor stabili de comun acord:</w:t>
      </w:r>
    </w:p>
    <w:p w:rsidR="007D2F6E" w:rsidRDefault="007D2F6E" w:rsidP="007D2F6E">
      <w:pPr>
        <w:pStyle w:val="DefaultText"/>
        <w:numPr>
          <w:ilvl w:val="12"/>
          <w:numId w:val="0"/>
        </w:numPr>
        <w:ind w:firstLine="900"/>
        <w:jc w:val="both"/>
        <w:rPr>
          <w:lang w:val="pt-BR"/>
        </w:rPr>
      </w:pPr>
      <w:r>
        <w:rPr>
          <w:lang w:val="pt-BR"/>
        </w:rPr>
        <w:t>a) prelungirea perioadei de prestare a serviciului; şi</w:t>
      </w:r>
    </w:p>
    <w:p w:rsidR="007D2F6E" w:rsidRDefault="007D2F6E" w:rsidP="007D2F6E">
      <w:pPr>
        <w:pStyle w:val="DefaultText"/>
        <w:jc w:val="both"/>
        <w:rPr>
          <w:lang w:val="pt-BR"/>
        </w:rPr>
      </w:pPr>
      <w:r>
        <w:rPr>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7D2F6E" w:rsidRDefault="007D2F6E" w:rsidP="007D2F6E">
      <w:pPr>
        <w:pStyle w:val="DefaultText"/>
        <w:jc w:val="both"/>
        <w:rPr>
          <w:lang w:val="fr-FR"/>
        </w:rPr>
      </w:pPr>
      <w:r>
        <w:rPr>
          <w:lang w:val="fr-FR"/>
        </w:rPr>
        <w:t xml:space="preserve">14.3 - Dacă pe parcursul îndeplinirii contractului prestatorul nu respectă graficul de prestare, acesta are obligaţia de a notifica acest lucru, în timp util, achizitorului. Modificarea datei/perioadelor de prestare nu este posibilă, deoarece se va respecta calendarul şcolar pentru anul </w:t>
      </w:r>
      <w:r w:rsidR="00481C66">
        <w:rPr>
          <w:lang w:val="fr-FR"/>
        </w:rPr>
        <w:t>2020</w:t>
      </w:r>
      <w:r>
        <w:rPr>
          <w:lang w:val="fr-FR"/>
        </w:rPr>
        <w:t>.</w:t>
      </w:r>
    </w:p>
    <w:p w:rsidR="007D2F6E" w:rsidRDefault="007D2F6E" w:rsidP="007D2F6E">
      <w:pPr>
        <w:pStyle w:val="DefaultText"/>
        <w:jc w:val="both"/>
        <w:rPr>
          <w:b/>
          <w:bCs/>
          <w:i/>
          <w:iCs/>
          <w:lang w:val="fr-FR"/>
        </w:rPr>
      </w:pPr>
    </w:p>
    <w:p w:rsidR="007D2F6E" w:rsidRDefault="007D2F6E" w:rsidP="007D2F6E">
      <w:pPr>
        <w:pStyle w:val="DefaultText"/>
        <w:jc w:val="both"/>
        <w:rPr>
          <w:b/>
          <w:bCs/>
          <w:i/>
          <w:iCs/>
          <w:lang w:val="fr-FR"/>
        </w:rPr>
      </w:pPr>
      <w:r>
        <w:rPr>
          <w:b/>
          <w:bCs/>
          <w:i/>
          <w:iCs/>
          <w:lang w:val="fr-FR"/>
        </w:rPr>
        <w:t>15. Ajustarea preţului contractului</w:t>
      </w:r>
    </w:p>
    <w:p w:rsidR="007D2F6E" w:rsidRDefault="007D2F6E" w:rsidP="007D2F6E">
      <w:pPr>
        <w:pStyle w:val="DefaultText"/>
        <w:jc w:val="both"/>
        <w:rPr>
          <w:lang w:val="fr-FR"/>
        </w:rPr>
      </w:pPr>
      <w:r>
        <w:rPr>
          <w:lang w:val="fr-FR"/>
        </w:rPr>
        <w:t>15.1 - Pentru serviciile prestate, plăţile datorate de achizitor prestatorului sunt tarifele declarate în oferta de preţ, anexă la contract.</w:t>
      </w:r>
    </w:p>
    <w:p w:rsidR="007D2F6E" w:rsidRDefault="007D2F6E" w:rsidP="007D2F6E">
      <w:pPr>
        <w:pStyle w:val="DefaultText"/>
        <w:jc w:val="both"/>
        <w:rPr>
          <w:b/>
          <w:bCs/>
          <w:lang w:val="fr-FR"/>
        </w:rPr>
      </w:pPr>
      <w:r>
        <w:rPr>
          <w:lang w:val="fr-FR"/>
        </w:rPr>
        <w:t xml:space="preserve">15.2 - Preţul contractului  </w:t>
      </w:r>
      <w:r w:rsidR="00481C66">
        <w:rPr>
          <w:lang w:val="fr-FR"/>
        </w:rPr>
        <w:t>se ajusteaza numai in cazul cresteri numarului de elevii pe perioada de contractare</w:t>
      </w:r>
      <w:r w:rsidR="002D0EFB">
        <w:rPr>
          <w:lang w:val="fr-FR"/>
        </w:rPr>
        <w:t>.</w:t>
      </w:r>
    </w:p>
    <w:p w:rsidR="007D2F6E" w:rsidRDefault="007D2F6E" w:rsidP="007D2F6E">
      <w:pPr>
        <w:pStyle w:val="DefaultText"/>
        <w:jc w:val="both"/>
        <w:rPr>
          <w:b/>
          <w:bCs/>
          <w:lang w:val="fr-FR"/>
        </w:rPr>
      </w:pPr>
    </w:p>
    <w:p w:rsidR="007D2F6E" w:rsidRDefault="007D2F6E" w:rsidP="007D2F6E">
      <w:pPr>
        <w:pStyle w:val="DefaultText"/>
        <w:jc w:val="both"/>
        <w:rPr>
          <w:b/>
          <w:bCs/>
          <w:i/>
          <w:iCs/>
          <w:lang w:val="fr-FR"/>
        </w:rPr>
      </w:pPr>
      <w:r>
        <w:rPr>
          <w:b/>
          <w:bCs/>
          <w:i/>
          <w:iCs/>
          <w:lang w:val="fr-FR"/>
        </w:rPr>
        <w:t xml:space="preserve">16. Subcontractanţi </w:t>
      </w:r>
    </w:p>
    <w:p w:rsidR="007D2F6E" w:rsidRDefault="007D2F6E" w:rsidP="007D2F6E">
      <w:pPr>
        <w:pStyle w:val="DefaultText1"/>
        <w:jc w:val="both"/>
        <w:rPr>
          <w:sz w:val="24"/>
          <w:szCs w:val="24"/>
          <w:lang w:val="fr-FR"/>
        </w:rPr>
      </w:pPr>
      <w:r>
        <w:rPr>
          <w:sz w:val="24"/>
          <w:szCs w:val="24"/>
          <w:lang w:val="fr-FR"/>
        </w:rPr>
        <w:t>16.1 - Prestatorul are obligaţia, în cazul în care subcontractează părţi din contract, de a încheia contracte cu subcontractanţii desemnaţi, în aceleaşi condiţii în care el a semnat contractul cu achizitorul.</w:t>
      </w:r>
    </w:p>
    <w:p w:rsidR="007D2F6E" w:rsidRDefault="007D2F6E" w:rsidP="007D2F6E">
      <w:pPr>
        <w:pStyle w:val="DefaultText1"/>
        <w:jc w:val="both"/>
        <w:rPr>
          <w:sz w:val="24"/>
          <w:szCs w:val="24"/>
          <w:lang w:val="fr-FR"/>
        </w:rPr>
      </w:pPr>
      <w:r>
        <w:rPr>
          <w:sz w:val="24"/>
          <w:szCs w:val="24"/>
          <w:lang w:val="fr-FR"/>
        </w:rPr>
        <w:t>16.2 - (1) Prestatorul are obligaţia de a prezenta la încheierea contractului toate contractele încheiate cu subcontractanţii desemnaţi.</w:t>
      </w:r>
    </w:p>
    <w:p w:rsidR="007D2F6E" w:rsidRDefault="007D2F6E" w:rsidP="007D2F6E">
      <w:pPr>
        <w:pStyle w:val="DefaultText1"/>
        <w:jc w:val="both"/>
        <w:rPr>
          <w:sz w:val="24"/>
          <w:szCs w:val="24"/>
          <w:lang w:val="fr-FR"/>
        </w:rPr>
      </w:pPr>
      <w:r>
        <w:rPr>
          <w:sz w:val="24"/>
          <w:szCs w:val="24"/>
          <w:lang w:val="fr-FR"/>
        </w:rPr>
        <w:t>(2) Lista subcontractanţilor, cu datele de recunoaştere ale acestora, cât şi contractele încheiate cu aceştia se constituie în anexe la contract.</w:t>
      </w:r>
    </w:p>
    <w:p w:rsidR="007D2F6E" w:rsidRDefault="007D2F6E" w:rsidP="007D2F6E">
      <w:pPr>
        <w:pStyle w:val="DefaultText1"/>
        <w:jc w:val="both"/>
        <w:rPr>
          <w:sz w:val="24"/>
          <w:szCs w:val="24"/>
          <w:lang w:val="fr-FR"/>
        </w:rPr>
      </w:pPr>
      <w:r>
        <w:rPr>
          <w:sz w:val="24"/>
          <w:szCs w:val="24"/>
          <w:lang w:val="fr-FR"/>
        </w:rPr>
        <w:t>16.3 - (1) Prestatorul este pe deplin răspunzător faţă de achizitor de modul în care îndeplineşte contractul.</w:t>
      </w:r>
    </w:p>
    <w:p w:rsidR="007D2F6E" w:rsidRDefault="007D2F6E" w:rsidP="007D2F6E">
      <w:pPr>
        <w:pStyle w:val="DefaultText1"/>
        <w:jc w:val="both"/>
        <w:rPr>
          <w:sz w:val="24"/>
          <w:szCs w:val="24"/>
          <w:lang w:val="fr-FR"/>
        </w:rPr>
      </w:pPr>
      <w:r>
        <w:rPr>
          <w:sz w:val="24"/>
          <w:szCs w:val="24"/>
          <w:lang w:val="fr-FR"/>
        </w:rPr>
        <w:t>(2) Subcontractantul este pe deplin răspunzător faţă de prestator de modul în care îşi îndeplineşte partea sa din contract.</w:t>
      </w:r>
    </w:p>
    <w:p w:rsidR="007D2F6E" w:rsidRDefault="007D2F6E" w:rsidP="007D2F6E">
      <w:pPr>
        <w:pStyle w:val="DefaultText1"/>
        <w:jc w:val="both"/>
        <w:rPr>
          <w:sz w:val="24"/>
          <w:szCs w:val="24"/>
          <w:lang w:val="fr-FR"/>
        </w:rPr>
      </w:pPr>
      <w:r>
        <w:rPr>
          <w:sz w:val="24"/>
          <w:szCs w:val="24"/>
          <w:lang w:val="fr-FR"/>
        </w:rPr>
        <w:t>(3)</w:t>
      </w:r>
      <w:r>
        <w:rPr>
          <w:b/>
          <w:bCs/>
          <w:sz w:val="24"/>
          <w:szCs w:val="24"/>
          <w:lang w:val="fr-FR"/>
        </w:rPr>
        <w:t xml:space="preserve"> </w:t>
      </w:r>
      <w:r>
        <w:rPr>
          <w:sz w:val="24"/>
          <w:szCs w:val="24"/>
          <w:lang w:val="fr-FR"/>
        </w:rPr>
        <w:t>Prestatorul</w:t>
      </w:r>
      <w:r>
        <w:rPr>
          <w:b/>
          <w:bCs/>
          <w:sz w:val="24"/>
          <w:szCs w:val="24"/>
          <w:lang w:val="fr-FR"/>
        </w:rPr>
        <w:t xml:space="preserve"> </w:t>
      </w:r>
      <w:r>
        <w:rPr>
          <w:sz w:val="24"/>
          <w:szCs w:val="24"/>
          <w:lang w:val="fr-FR"/>
        </w:rPr>
        <w:t>are dreptul de a pretinde daune-interese subcontractanţilor dacă aceştia nu îşi îndeplinesc partea lor din contract.</w:t>
      </w:r>
    </w:p>
    <w:p w:rsidR="007D2F6E" w:rsidRDefault="007D2F6E" w:rsidP="007D2F6E">
      <w:pPr>
        <w:pStyle w:val="DefaultText1"/>
        <w:jc w:val="both"/>
        <w:rPr>
          <w:b/>
          <w:bCs/>
          <w:sz w:val="24"/>
          <w:szCs w:val="24"/>
          <w:lang w:val="it-IT"/>
        </w:rPr>
      </w:pPr>
      <w:r>
        <w:rPr>
          <w:sz w:val="24"/>
          <w:szCs w:val="24"/>
          <w:lang w:val="it-IT"/>
        </w:rPr>
        <w:t>16.4 - Prestatorul poate schimba oricare subcontractant numai dacă acesta nu şi-a îndeplinit partea sa din contract. Schimbarea subcontractantului nu va determina schimbarea preţului contractului şi va fi notificată achizitorului</w:t>
      </w:r>
      <w:r>
        <w:rPr>
          <w:b/>
          <w:bCs/>
          <w:sz w:val="24"/>
          <w:szCs w:val="24"/>
          <w:lang w:val="it-IT"/>
        </w:rPr>
        <w:t>.</w:t>
      </w:r>
    </w:p>
    <w:p w:rsidR="007D2F6E" w:rsidRDefault="007D2F6E" w:rsidP="007D2F6E">
      <w:pPr>
        <w:pStyle w:val="DefaultText"/>
        <w:jc w:val="both"/>
        <w:rPr>
          <w:b/>
          <w:bCs/>
          <w:i/>
          <w:iCs/>
          <w:lang w:val="fr-FR"/>
        </w:rPr>
      </w:pPr>
    </w:p>
    <w:p w:rsidR="007D2F6E" w:rsidRDefault="007D2F6E" w:rsidP="007D2F6E">
      <w:pPr>
        <w:pStyle w:val="DefaultText"/>
        <w:jc w:val="both"/>
        <w:rPr>
          <w:b/>
          <w:bCs/>
          <w:i/>
          <w:iCs/>
          <w:lang w:val="pt-BR"/>
        </w:rPr>
      </w:pPr>
      <w:r>
        <w:rPr>
          <w:b/>
          <w:bCs/>
          <w:i/>
          <w:iCs/>
          <w:lang w:val="pt-BR"/>
        </w:rPr>
        <w:t>17. Forţa majoră</w:t>
      </w:r>
    </w:p>
    <w:p w:rsidR="007D2F6E" w:rsidRDefault="007D2F6E" w:rsidP="007D2F6E">
      <w:pPr>
        <w:pStyle w:val="DefaultText"/>
        <w:jc w:val="both"/>
        <w:rPr>
          <w:lang w:val="pt-BR"/>
        </w:rPr>
      </w:pPr>
      <w:r>
        <w:rPr>
          <w:lang w:val="pt-BR"/>
        </w:rPr>
        <w:t>17.1 - Forţa majoră este constatată de o autoritate competentă.</w:t>
      </w:r>
    </w:p>
    <w:p w:rsidR="007D2F6E" w:rsidRDefault="007D2F6E" w:rsidP="007D2F6E">
      <w:pPr>
        <w:pStyle w:val="DefaultText"/>
        <w:jc w:val="both"/>
        <w:rPr>
          <w:lang w:val="pt-BR"/>
        </w:rPr>
      </w:pPr>
      <w:r>
        <w:rPr>
          <w:lang w:val="pt-BR"/>
        </w:rPr>
        <w:t>17.2 - Forţa majoră exonerează parţile contractante de îndeplinirea obligaţiilor asumate prin prezentul contract, pe toată perioada în care aceasta acţionează.</w:t>
      </w:r>
    </w:p>
    <w:p w:rsidR="007D2F6E" w:rsidRDefault="007D2F6E" w:rsidP="007D2F6E">
      <w:pPr>
        <w:pStyle w:val="DefaultText"/>
        <w:jc w:val="both"/>
        <w:rPr>
          <w:b/>
          <w:bCs/>
          <w:lang w:val="pt-BR"/>
        </w:rPr>
      </w:pPr>
      <w:r>
        <w:rPr>
          <w:lang w:val="pt-BR"/>
        </w:rPr>
        <w:t>17.3 - Îndeplinirea contractului va fi suspendată în perioada de acţiune a forţei majore, dar fără a prejudicia drepturile ce li se cuveneau părţilor până la apariţia acesteia.</w:t>
      </w:r>
    </w:p>
    <w:p w:rsidR="007D2F6E" w:rsidRDefault="007D2F6E" w:rsidP="007D2F6E">
      <w:pPr>
        <w:pStyle w:val="DefaultText"/>
        <w:jc w:val="both"/>
        <w:rPr>
          <w:lang w:val="pt-BR"/>
        </w:rPr>
      </w:pPr>
      <w:r>
        <w:rPr>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7D2F6E" w:rsidRDefault="007D2F6E" w:rsidP="007D2F6E">
      <w:pPr>
        <w:pStyle w:val="DefaultText"/>
        <w:jc w:val="both"/>
        <w:rPr>
          <w:lang w:val="pt-BR"/>
        </w:rPr>
      </w:pPr>
      <w:r>
        <w:rPr>
          <w:lang w:val="pt-BR"/>
        </w:rPr>
        <w:t>17.5 - Partea contractantă care invocă forţa majoră are obligaţia de a notifica celeilalte părţi încetarea cauzei acesteia în maximum 15 zile de la încetare.</w:t>
      </w:r>
    </w:p>
    <w:p w:rsidR="007D2F6E" w:rsidRDefault="007D2F6E" w:rsidP="007D2F6E">
      <w:pPr>
        <w:pStyle w:val="DefaultText"/>
        <w:jc w:val="both"/>
        <w:rPr>
          <w:lang w:val="pt-BR"/>
        </w:rPr>
      </w:pPr>
      <w:r>
        <w:rPr>
          <w:lang w:val="pt-BR"/>
        </w:rPr>
        <w:t>17.6- Dacă forţa majoră acţionează sau se estimează ca va acţiona o perioadă mai mare de 6 luni, fiecare parte va avea dreptul să notifice celeilalte</w:t>
      </w:r>
      <w:r>
        <w:rPr>
          <w:b/>
          <w:bCs/>
          <w:lang w:val="pt-BR"/>
        </w:rPr>
        <w:t xml:space="preserve"> </w:t>
      </w:r>
      <w:r>
        <w:rPr>
          <w:lang w:val="pt-BR"/>
        </w:rPr>
        <w:t>părţi încetarea de drept a prezentului contract, fără ca vreuna din părţi să poată pretindă celeilalte daune-interese.</w:t>
      </w:r>
    </w:p>
    <w:p w:rsidR="00172BFE" w:rsidRDefault="00172BFE" w:rsidP="007D2F6E">
      <w:pPr>
        <w:pStyle w:val="DefaultText"/>
        <w:jc w:val="both"/>
        <w:rPr>
          <w:lang w:val="pt-BR"/>
        </w:rPr>
      </w:pPr>
    </w:p>
    <w:p w:rsidR="007D2F6E" w:rsidRDefault="007D2F6E" w:rsidP="007D2F6E">
      <w:pPr>
        <w:pStyle w:val="DefaultText"/>
        <w:jc w:val="both"/>
        <w:rPr>
          <w:b/>
          <w:bCs/>
          <w:i/>
          <w:iCs/>
          <w:lang w:val="pt-BR"/>
        </w:rPr>
      </w:pPr>
      <w:r>
        <w:rPr>
          <w:b/>
          <w:bCs/>
          <w:i/>
          <w:iCs/>
          <w:lang w:val="pt-BR"/>
        </w:rPr>
        <w:lastRenderedPageBreak/>
        <w:t>18. Soluţionarea litigiilor</w:t>
      </w:r>
    </w:p>
    <w:p w:rsidR="007D2F6E" w:rsidRDefault="007D2F6E" w:rsidP="007D2F6E">
      <w:pPr>
        <w:pStyle w:val="DefaultText"/>
        <w:jc w:val="both"/>
        <w:rPr>
          <w:lang w:val="pt-BR"/>
        </w:rPr>
      </w:pPr>
      <w:r>
        <w:rPr>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5D15F9" w:rsidRDefault="007D2F6E" w:rsidP="007D2F6E">
      <w:pPr>
        <w:pStyle w:val="DefaultText"/>
        <w:jc w:val="both"/>
        <w:rPr>
          <w:lang w:val="pt-BR"/>
        </w:rPr>
      </w:pPr>
      <w:r>
        <w:rPr>
          <w:lang w:val="pt-BR"/>
        </w:rPr>
        <w:t xml:space="preserve">18.2 - Dacă, după 15 zile de la începerea acestor tratative, achizitorul şi prestatorul nu reuşesc să rezolve în mod amiabil o divergenţă contractuală, fiecare poate solicita ca disputa să se soluţioneze de către instanţele judecătoreşti de la sediul achizitoriului. </w:t>
      </w:r>
    </w:p>
    <w:p w:rsidR="005D15F9" w:rsidRPr="005D15F9" w:rsidRDefault="005D15F9" w:rsidP="005D15F9">
      <w:pPr>
        <w:jc w:val="both"/>
        <w:rPr>
          <w:rFonts w:eastAsiaTheme="minorHAnsi"/>
          <w:i/>
          <w:lang w:val="ro-RO"/>
        </w:rPr>
      </w:pPr>
      <w:r>
        <w:rPr>
          <w:rFonts w:eastAsiaTheme="minorHAnsi"/>
          <w:b/>
          <w:i/>
          <w:lang w:val="ro-RO"/>
        </w:rPr>
        <w:t>19</w:t>
      </w:r>
      <w:r w:rsidRPr="005D15F9">
        <w:rPr>
          <w:rFonts w:eastAsiaTheme="minorHAnsi"/>
          <w:b/>
          <w:i/>
          <w:lang w:val="ro-RO"/>
        </w:rPr>
        <w:t>.Clauza de confidentialitate</w:t>
      </w:r>
    </w:p>
    <w:p w:rsidR="005D15F9" w:rsidRPr="005D15F9" w:rsidRDefault="005D15F9" w:rsidP="005D15F9">
      <w:pPr>
        <w:jc w:val="both"/>
        <w:rPr>
          <w:rFonts w:eastAsiaTheme="minorHAnsi"/>
          <w:lang w:val="ro-RO"/>
        </w:rPr>
      </w:pPr>
      <w:r>
        <w:rPr>
          <w:rFonts w:eastAsiaTheme="minorHAnsi"/>
          <w:lang w:val="ro-RO"/>
        </w:rPr>
        <w:t>19</w:t>
      </w:r>
      <w:r w:rsidRPr="005D15F9">
        <w:rPr>
          <w:rFonts w:eastAsiaTheme="minorHAnsi"/>
          <w:lang w:val="ro-RO"/>
        </w:rPr>
        <w:t>.1- Partile se obliga sa pastreze confidentialitatea prevederilor prezentului contract si a informatiilor primite pe parcursul derularii contractului, atat pe perioada derularii, cat si ulterior incetarii acestuia. In cazul in care prin nerespectarea clauzei de confidentialitate de catre oricare dintre parti, se produce un prejudiciu celeilalte parti, partea in culpa va putea fi obligata la plata de daune interese, in cuamtum egal cu valoarea prejudiciului creat.</w:t>
      </w:r>
    </w:p>
    <w:p w:rsidR="005D15F9" w:rsidRPr="005D15F9" w:rsidRDefault="005D15F9" w:rsidP="005D15F9">
      <w:pPr>
        <w:jc w:val="both"/>
        <w:rPr>
          <w:rFonts w:eastAsiaTheme="minorHAnsi"/>
          <w:b/>
          <w:i/>
          <w:lang w:val="ro-RO"/>
        </w:rPr>
      </w:pPr>
      <w:r w:rsidRPr="005D15F9">
        <w:rPr>
          <w:rFonts w:eastAsiaTheme="minorHAnsi"/>
          <w:lang w:val="ro-RO"/>
        </w:rPr>
        <w:t xml:space="preserve"> </w:t>
      </w:r>
      <w:r w:rsidRPr="005D15F9">
        <w:rPr>
          <w:rFonts w:eastAsiaTheme="minorHAnsi"/>
          <w:b/>
          <w:i/>
          <w:lang w:val="ro-RO"/>
        </w:rPr>
        <w:t>2</w:t>
      </w:r>
      <w:r>
        <w:rPr>
          <w:rFonts w:eastAsiaTheme="minorHAnsi"/>
          <w:b/>
          <w:i/>
          <w:lang w:val="ro-RO"/>
        </w:rPr>
        <w:t>0</w:t>
      </w:r>
      <w:r w:rsidRPr="005D15F9">
        <w:rPr>
          <w:rFonts w:eastAsiaTheme="minorHAnsi"/>
          <w:b/>
          <w:i/>
          <w:lang w:val="ro-RO"/>
        </w:rPr>
        <w:t xml:space="preserve">. Clauze cu privire la protectia datelor ce au caracter personal </w:t>
      </w:r>
    </w:p>
    <w:p w:rsidR="007D2F6E" w:rsidRPr="00AA5DA7" w:rsidRDefault="005D15F9" w:rsidP="00AA5DA7">
      <w:pPr>
        <w:spacing w:after="160" w:line="259" w:lineRule="auto"/>
        <w:rPr>
          <w:rFonts w:eastAsiaTheme="minorHAnsi"/>
          <w:lang w:val="ro-RO"/>
        </w:rPr>
      </w:pPr>
      <w:r w:rsidRPr="005D15F9">
        <w:rPr>
          <w:rFonts w:eastAsiaTheme="minorHAnsi"/>
          <w:lang w:val="ro-RO"/>
        </w:rPr>
        <w:t>2</w:t>
      </w:r>
      <w:r>
        <w:rPr>
          <w:rFonts w:eastAsiaTheme="minorHAnsi"/>
          <w:lang w:val="ro-RO"/>
        </w:rPr>
        <w:t>0</w:t>
      </w:r>
      <w:r w:rsidRPr="005D15F9">
        <w:rPr>
          <w:rFonts w:eastAsiaTheme="minorHAnsi"/>
          <w:lang w:val="ro-RO"/>
        </w:rPr>
        <w:t>.1 Partile contractante se obliga sa respecte si sa aplice intocmai prevederile legale privind prelucrarea datelor ce au caracter personal, a Regulamentul UE 2016/679 ("GDPR") pe toata durata derularii acestuia inclusiv cu privire la persoanele desemnate de Parti.</w:t>
      </w:r>
    </w:p>
    <w:p w:rsidR="007D2F6E" w:rsidRDefault="005D15F9" w:rsidP="007D2F6E">
      <w:pPr>
        <w:pStyle w:val="DefaultText"/>
        <w:jc w:val="both"/>
        <w:rPr>
          <w:i/>
          <w:iCs/>
          <w:lang w:val="pt-BR"/>
        </w:rPr>
      </w:pPr>
      <w:r>
        <w:rPr>
          <w:b/>
          <w:bCs/>
          <w:i/>
          <w:iCs/>
          <w:lang w:val="pt-BR"/>
        </w:rPr>
        <w:t>21</w:t>
      </w:r>
      <w:r w:rsidR="007D2F6E">
        <w:rPr>
          <w:b/>
          <w:bCs/>
          <w:i/>
          <w:iCs/>
          <w:lang w:val="pt-BR"/>
        </w:rPr>
        <w:t>. Limba care guvernează contractul</w:t>
      </w:r>
    </w:p>
    <w:p w:rsidR="007D2F6E" w:rsidRDefault="005D15F9" w:rsidP="007D2F6E">
      <w:pPr>
        <w:pStyle w:val="DefaultText"/>
        <w:jc w:val="both"/>
        <w:rPr>
          <w:lang w:val="pt-BR"/>
        </w:rPr>
      </w:pPr>
      <w:r>
        <w:rPr>
          <w:lang w:val="pt-BR"/>
        </w:rPr>
        <w:t>21</w:t>
      </w:r>
      <w:r w:rsidR="007D2F6E">
        <w:rPr>
          <w:lang w:val="pt-BR"/>
        </w:rPr>
        <w:t>.1 - Limba care guvernează contractul este limba română.</w:t>
      </w:r>
    </w:p>
    <w:p w:rsidR="007D2F6E" w:rsidRDefault="007D2F6E" w:rsidP="007D2F6E">
      <w:pPr>
        <w:pStyle w:val="DefaultText"/>
        <w:jc w:val="both"/>
        <w:rPr>
          <w:b/>
          <w:bCs/>
          <w:i/>
          <w:iCs/>
          <w:lang w:val="pt-BR"/>
        </w:rPr>
      </w:pPr>
      <w:r>
        <w:rPr>
          <w:b/>
          <w:bCs/>
          <w:i/>
          <w:iCs/>
          <w:lang w:val="pt-BR"/>
        </w:rPr>
        <w:t>2</w:t>
      </w:r>
      <w:r w:rsidR="005D15F9">
        <w:rPr>
          <w:b/>
          <w:bCs/>
          <w:i/>
          <w:iCs/>
          <w:lang w:val="pt-BR"/>
        </w:rPr>
        <w:t>2</w:t>
      </w:r>
      <w:r>
        <w:rPr>
          <w:b/>
          <w:bCs/>
          <w:i/>
          <w:iCs/>
          <w:lang w:val="pt-BR"/>
        </w:rPr>
        <w:t>. Comunicări</w:t>
      </w:r>
    </w:p>
    <w:p w:rsidR="007D2F6E" w:rsidRDefault="007D2F6E" w:rsidP="007D2F6E">
      <w:pPr>
        <w:pStyle w:val="DefaultText"/>
        <w:jc w:val="both"/>
        <w:rPr>
          <w:lang w:val="pt-BR"/>
        </w:rPr>
      </w:pPr>
      <w:r>
        <w:rPr>
          <w:lang w:val="pt-BR"/>
        </w:rPr>
        <w:t>2</w:t>
      </w:r>
      <w:r w:rsidR="005D15F9">
        <w:rPr>
          <w:lang w:val="pt-BR"/>
        </w:rPr>
        <w:t>2</w:t>
      </w:r>
      <w:r>
        <w:rPr>
          <w:lang w:val="pt-BR"/>
        </w:rPr>
        <w:t>.1 - (1) Orice comunicare între părţi, referitoare la îndeplinirea prezentului contract, trebuie să fie transmisă în scris.</w:t>
      </w:r>
    </w:p>
    <w:p w:rsidR="007D2F6E" w:rsidRDefault="007D2F6E" w:rsidP="007D2F6E">
      <w:pPr>
        <w:pStyle w:val="DefaultText"/>
        <w:jc w:val="both"/>
        <w:rPr>
          <w:lang w:val="pt-BR"/>
        </w:rPr>
      </w:pPr>
      <w:r>
        <w:rPr>
          <w:lang w:val="pt-BR"/>
        </w:rPr>
        <w:t>(2) Orice document scris trebuie înregistrat atât în momentul transmiterii, cât şi în momentul primirii.</w:t>
      </w:r>
    </w:p>
    <w:p w:rsidR="007D2F6E" w:rsidRPr="00AA5DA7" w:rsidRDefault="007D2F6E" w:rsidP="00AA5DA7">
      <w:pPr>
        <w:pStyle w:val="DefaultText"/>
        <w:jc w:val="both"/>
        <w:rPr>
          <w:lang w:val="pt-BR"/>
        </w:rPr>
      </w:pPr>
      <w:r>
        <w:rPr>
          <w:lang w:val="pt-BR"/>
        </w:rPr>
        <w:t>2</w:t>
      </w:r>
      <w:r w:rsidR="005D15F9">
        <w:rPr>
          <w:lang w:val="pt-BR"/>
        </w:rPr>
        <w:t>2</w:t>
      </w:r>
      <w:r>
        <w:rPr>
          <w:lang w:val="pt-BR"/>
        </w:rPr>
        <w:t>.2 - Comunicările între părţi se pot face şi prin telefon, telegramă, telex, fax sau e-mail cu condiţia confirmării în scris a primirii comunicării.</w:t>
      </w:r>
    </w:p>
    <w:p w:rsidR="007D2F6E" w:rsidRDefault="007D2F6E" w:rsidP="007D2F6E">
      <w:pPr>
        <w:pStyle w:val="DefaultText"/>
        <w:rPr>
          <w:i/>
          <w:iCs/>
          <w:lang w:val="pt-BR"/>
        </w:rPr>
      </w:pPr>
      <w:r>
        <w:rPr>
          <w:b/>
          <w:bCs/>
          <w:i/>
          <w:iCs/>
          <w:lang w:val="pt-BR"/>
        </w:rPr>
        <w:t>2</w:t>
      </w:r>
      <w:r w:rsidR="005D15F9">
        <w:rPr>
          <w:b/>
          <w:bCs/>
          <w:i/>
          <w:iCs/>
          <w:lang w:val="pt-BR"/>
        </w:rPr>
        <w:t>3</w:t>
      </w:r>
      <w:r>
        <w:rPr>
          <w:b/>
          <w:bCs/>
          <w:i/>
          <w:iCs/>
          <w:lang w:val="pt-BR"/>
        </w:rPr>
        <w:t>. Legea aplicabilă contractului</w:t>
      </w:r>
    </w:p>
    <w:p w:rsidR="007D2F6E" w:rsidRDefault="007D2F6E" w:rsidP="007D2F6E">
      <w:pPr>
        <w:pStyle w:val="DefaultText"/>
        <w:jc w:val="both"/>
        <w:rPr>
          <w:lang w:val="pt-BR"/>
        </w:rPr>
      </w:pPr>
      <w:r>
        <w:rPr>
          <w:lang w:val="pt-BR"/>
        </w:rPr>
        <w:t>2</w:t>
      </w:r>
      <w:r w:rsidR="005D15F9">
        <w:rPr>
          <w:lang w:val="pt-BR"/>
        </w:rPr>
        <w:t>3</w:t>
      </w:r>
      <w:r>
        <w:rPr>
          <w:lang w:val="pt-BR"/>
        </w:rPr>
        <w:t>.1 - Contractul va fi interpretat conform legilor din România.</w:t>
      </w:r>
    </w:p>
    <w:p w:rsidR="007D2F6E" w:rsidRDefault="007D2F6E" w:rsidP="007D2F6E">
      <w:pPr>
        <w:pStyle w:val="DefaultText"/>
        <w:ind w:firstLine="900"/>
        <w:jc w:val="both"/>
        <w:rPr>
          <w:lang w:val="pt-BR"/>
        </w:rPr>
      </w:pPr>
    </w:p>
    <w:p w:rsidR="007D2F6E" w:rsidRDefault="007D2F6E" w:rsidP="007D2F6E">
      <w:pPr>
        <w:pStyle w:val="DefaultText"/>
        <w:ind w:firstLine="900"/>
        <w:jc w:val="both"/>
        <w:rPr>
          <w:lang w:val="pt-BR"/>
        </w:rPr>
      </w:pPr>
      <w:r>
        <w:rPr>
          <w:lang w:val="pt-BR"/>
        </w:rPr>
        <w:t xml:space="preserve">Părţile au înteles să încheie azi .................. prezentul contract în 2 (două) exemplare, câte unul pentru fiecare parte. </w:t>
      </w:r>
    </w:p>
    <w:p w:rsidR="007D2F6E" w:rsidRDefault="007D2F6E" w:rsidP="007D2F6E">
      <w:pPr>
        <w:pStyle w:val="DefaultText"/>
        <w:ind w:firstLine="900"/>
        <w:jc w:val="both"/>
        <w:rPr>
          <w:lang w:val="pt-BR"/>
        </w:rPr>
      </w:pPr>
    </w:p>
    <w:p w:rsidR="007D2F6E" w:rsidRDefault="007D2F6E" w:rsidP="00FF389A">
      <w:pPr>
        <w:ind w:left="708" w:firstLine="162"/>
        <w:rPr>
          <w:sz w:val="22"/>
          <w:szCs w:val="22"/>
        </w:rPr>
      </w:pPr>
      <w:r>
        <w:rPr>
          <w:sz w:val="22"/>
          <w:szCs w:val="22"/>
          <w:lang w:val="it-IT"/>
        </w:rPr>
        <w:t xml:space="preserve">ACHIZITOR,                                                                              PRESTATOR,                                                                                                                                          </w:t>
      </w:r>
      <w:r w:rsidR="00FF389A">
        <w:rPr>
          <w:sz w:val="22"/>
          <w:szCs w:val="22"/>
          <w:lang w:val="it-IT"/>
        </w:rPr>
        <w:t xml:space="preserve">      </w:t>
      </w:r>
      <w:r>
        <w:rPr>
          <w:sz w:val="22"/>
          <w:szCs w:val="22"/>
          <w:lang w:val="it-IT"/>
        </w:rPr>
        <w:t xml:space="preserve">COMUNA </w:t>
      </w:r>
      <w:r>
        <w:rPr>
          <w:sz w:val="22"/>
          <w:szCs w:val="22"/>
        </w:rPr>
        <w:t xml:space="preserve"> </w:t>
      </w:r>
      <w:r w:rsidR="00172BFE">
        <w:rPr>
          <w:sz w:val="22"/>
          <w:szCs w:val="22"/>
        </w:rPr>
        <w:t>GURA VAII</w:t>
      </w:r>
      <w:r>
        <w:rPr>
          <w:sz w:val="22"/>
          <w:szCs w:val="22"/>
        </w:rPr>
        <w:t xml:space="preserve">,                      </w:t>
      </w:r>
      <w:r>
        <w:rPr>
          <w:sz w:val="22"/>
          <w:szCs w:val="22"/>
        </w:rPr>
        <w:tab/>
        <w:t xml:space="preserve">          </w:t>
      </w:r>
      <w:r w:rsidR="00FF389A">
        <w:rPr>
          <w:sz w:val="22"/>
          <w:szCs w:val="22"/>
        </w:rPr>
        <w:t xml:space="preserve">                    </w:t>
      </w:r>
      <w:r>
        <w:rPr>
          <w:sz w:val="22"/>
          <w:szCs w:val="22"/>
          <w:lang w:val="it-IT"/>
        </w:rPr>
        <w:t>S.C. ........................... SRL</w:t>
      </w:r>
      <w:r>
        <w:rPr>
          <w:sz w:val="22"/>
          <w:szCs w:val="22"/>
        </w:rPr>
        <w:t xml:space="preserve">                                                             </w:t>
      </w:r>
    </w:p>
    <w:p w:rsidR="007D2F6E" w:rsidRPr="0099371E" w:rsidRDefault="007D2F6E" w:rsidP="007D2F6E">
      <w:pPr>
        <w:rPr>
          <w:sz w:val="22"/>
          <w:szCs w:val="22"/>
          <w:lang w:val="it-IT"/>
        </w:rPr>
      </w:pPr>
      <w:r>
        <w:rPr>
          <w:sz w:val="22"/>
          <w:szCs w:val="22"/>
        </w:rPr>
        <w:t xml:space="preserve">                                                                                                             ADMINISTRATOR,                                                                                  </w:t>
      </w:r>
    </w:p>
    <w:p w:rsidR="007D2F6E" w:rsidRDefault="007D2F6E" w:rsidP="007D2F6E">
      <w:pPr>
        <w:rPr>
          <w:sz w:val="22"/>
          <w:szCs w:val="22"/>
          <w:lang w:val="it-IT"/>
        </w:rPr>
      </w:pPr>
      <w:r>
        <w:rPr>
          <w:sz w:val="22"/>
          <w:szCs w:val="22"/>
        </w:rPr>
        <w:t xml:space="preserve">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it-IT"/>
        </w:rPr>
        <w:t>...................................</w:t>
      </w:r>
    </w:p>
    <w:p w:rsidR="007D2F6E" w:rsidRDefault="007D2F6E" w:rsidP="007D2F6E">
      <w:pPr>
        <w:rPr>
          <w:sz w:val="22"/>
          <w:szCs w:val="22"/>
        </w:rPr>
      </w:pPr>
    </w:p>
    <w:p w:rsidR="007D2F6E" w:rsidRDefault="007D2F6E" w:rsidP="007D2F6E">
      <w:pPr>
        <w:rPr>
          <w:sz w:val="22"/>
          <w:szCs w:val="22"/>
        </w:rPr>
      </w:pPr>
    </w:p>
    <w:p w:rsidR="007D2F6E" w:rsidRDefault="007D2F6E" w:rsidP="007D2F6E">
      <w:pPr>
        <w:rPr>
          <w:sz w:val="22"/>
          <w:szCs w:val="22"/>
        </w:rPr>
      </w:pPr>
    </w:p>
    <w:p w:rsidR="007D2F6E" w:rsidRDefault="007D2F6E" w:rsidP="007D2F6E"/>
    <w:p w:rsidR="00280704" w:rsidRDefault="00280704"/>
    <w:sectPr w:rsidR="00280704" w:rsidSect="00801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F6"/>
    <w:multiLevelType w:val="hybridMultilevel"/>
    <w:tmpl w:val="898EA9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29F0472"/>
    <w:multiLevelType w:val="hybridMultilevel"/>
    <w:tmpl w:val="BACCDB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EF5A4C"/>
    <w:rsid w:val="00000270"/>
    <w:rsid w:val="00000E9A"/>
    <w:rsid w:val="00001283"/>
    <w:rsid w:val="000019C6"/>
    <w:rsid w:val="00001AC3"/>
    <w:rsid w:val="00002055"/>
    <w:rsid w:val="00002384"/>
    <w:rsid w:val="000024AF"/>
    <w:rsid w:val="000024C6"/>
    <w:rsid w:val="00002728"/>
    <w:rsid w:val="000029A7"/>
    <w:rsid w:val="00002A7E"/>
    <w:rsid w:val="00002BC3"/>
    <w:rsid w:val="000040EB"/>
    <w:rsid w:val="000042FD"/>
    <w:rsid w:val="0000446A"/>
    <w:rsid w:val="00004486"/>
    <w:rsid w:val="00004D2F"/>
    <w:rsid w:val="000051F9"/>
    <w:rsid w:val="00005470"/>
    <w:rsid w:val="000054E6"/>
    <w:rsid w:val="00005899"/>
    <w:rsid w:val="00006946"/>
    <w:rsid w:val="0000698F"/>
    <w:rsid w:val="00007793"/>
    <w:rsid w:val="0000789E"/>
    <w:rsid w:val="00007CAE"/>
    <w:rsid w:val="00007E9A"/>
    <w:rsid w:val="00010295"/>
    <w:rsid w:val="000102A3"/>
    <w:rsid w:val="00010457"/>
    <w:rsid w:val="00011388"/>
    <w:rsid w:val="00011966"/>
    <w:rsid w:val="00011A92"/>
    <w:rsid w:val="000121FC"/>
    <w:rsid w:val="000123FA"/>
    <w:rsid w:val="00012B71"/>
    <w:rsid w:val="000134F3"/>
    <w:rsid w:val="000136CF"/>
    <w:rsid w:val="00013C79"/>
    <w:rsid w:val="000143A3"/>
    <w:rsid w:val="00014BCD"/>
    <w:rsid w:val="0001596E"/>
    <w:rsid w:val="00015A28"/>
    <w:rsid w:val="00015E0A"/>
    <w:rsid w:val="0001661B"/>
    <w:rsid w:val="000168C5"/>
    <w:rsid w:val="00016976"/>
    <w:rsid w:val="00016B6B"/>
    <w:rsid w:val="00017DDA"/>
    <w:rsid w:val="000206D8"/>
    <w:rsid w:val="00020A0A"/>
    <w:rsid w:val="00020B01"/>
    <w:rsid w:val="00020C1D"/>
    <w:rsid w:val="00020C45"/>
    <w:rsid w:val="00020FF2"/>
    <w:rsid w:val="000210B1"/>
    <w:rsid w:val="0002195E"/>
    <w:rsid w:val="0002263B"/>
    <w:rsid w:val="00022751"/>
    <w:rsid w:val="00022AC1"/>
    <w:rsid w:val="000235A6"/>
    <w:rsid w:val="00023D48"/>
    <w:rsid w:val="00024415"/>
    <w:rsid w:val="00024CB0"/>
    <w:rsid w:val="0002543A"/>
    <w:rsid w:val="0002654E"/>
    <w:rsid w:val="00026F74"/>
    <w:rsid w:val="00026F98"/>
    <w:rsid w:val="0002710A"/>
    <w:rsid w:val="0003065D"/>
    <w:rsid w:val="00031205"/>
    <w:rsid w:val="00031F53"/>
    <w:rsid w:val="00032491"/>
    <w:rsid w:val="0003249B"/>
    <w:rsid w:val="00032A1E"/>
    <w:rsid w:val="00032B5A"/>
    <w:rsid w:val="00033FE5"/>
    <w:rsid w:val="000340B7"/>
    <w:rsid w:val="00034C4F"/>
    <w:rsid w:val="00034F45"/>
    <w:rsid w:val="00035AEB"/>
    <w:rsid w:val="00035DB6"/>
    <w:rsid w:val="00036097"/>
    <w:rsid w:val="00037771"/>
    <w:rsid w:val="000378CD"/>
    <w:rsid w:val="00037A2C"/>
    <w:rsid w:val="00037E89"/>
    <w:rsid w:val="0004066C"/>
    <w:rsid w:val="00040B00"/>
    <w:rsid w:val="00040F03"/>
    <w:rsid w:val="000410F7"/>
    <w:rsid w:val="00041669"/>
    <w:rsid w:val="00041872"/>
    <w:rsid w:val="00041C63"/>
    <w:rsid w:val="00041C80"/>
    <w:rsid w:val="00042375"/>
    <w:rsid w:val="00042786"/>
    <w:rsid w:val="00042F44"/>
    <w:rsid w:val="000438F1"/>
    <w:rsid w:val="00043FC3"/>
    <w:rsid w:val="000441EB"/>
    <w:rsid w:val="00044328"/>
    <w:rsid w:val="00044EFF"/>
    <w:rsid w:val="0004535F"/>
    <w:rsid w:val="00045469"/>
    <w:rsid w:val="00045EE3"/>
    <w:rsid w:val="000460AA"/>
    <w:rsid w:val="000461C2"/>
    <w:rsid w:val="00046997"/>
    <w:rsid w:val="00046D36"/>
    <w:rsid w:val="00046DC7"/>
    <w:rsid w:val="000476EF"/>
    <w:rsid w:val="00047AAE"/>
    <w:rsid w:val="00047DCD"/>
    <w:rsid w:val="00047DE7"/>
    <w:rsid w:val="00051E52"/>
    <w:rsid w:val="00053076"/>
    <w:rsid w:val="00054903"/>
    <w:rsid w:val="0005555A"/>
    <w:rsid w:val="000556BE"/>
    <w:rsid w:val="00056A69"/>
    <w:rsid w:val="00060F8B"/>
    <w:rsid w:val="00061E68"/>
    <w:rsid w:val="000628A1"/>
    <w:rsid w:val="00062A6F"/>
    <w:rsid w:val="00063696"/>
    <w:rsid w:val="00063B06"/>
    <w:rsid w:val="00063F8A"/>
    <w:rsid w:val="00064003"/>
    <w:rsid w:val="00064D03"/>
    <w:rsid w:val="00064F33"/>
    <w:rsid w:val="000652D5"/>
    <w:rsid w:val="00066218"/>
    <w:rsid w:val="00066C8B"/>
    <w:rsid w:val="0006726A"/>
    <w:rsid w:val="00067592"/>
    <w:rsid w:val="00067ED4"/>
    <w:rsid w:val="00070273"/>
    <w:rsid w:val="0007060B"/>
    <w:rsid w:val="000708FB"/>
    <w:rsid w:val="00070B6D"/>
    <w:rsid w:val="00070ED0"/>
    <w:rsid w:val="00070F2E"/>
    <w:rsid w:val="00071A45"/>
    <w:rsid w:val="000721A2"/>
    <w:rsid w:val="00072965"/>
    <w:rsid w:val="00073D23"/>
    <w:rsid w:val="00074612"/>
    <w:rsid w:val="000748A6"/>
    <w:rsid w:val="00074B14"/>
    <w:rsid w:val="00074C6F"/>
    <w:rsid w:val="000750C9"/>
    <w:rsid w:val="000760FA"/>
    <w:rsid w:val="000767A7"/>
    <w:rsid w:val="00076B59"/>
    <w:rsid w:val="0007708F"/>
    <w:rsid w:val="000771D3"/>
    <w:rsid w:val="00077B68"/>
    <w:rsid w:val="00077D36"/>
    <w:rsid w:val="00077DDF"/>
    <w:rsid w:val="000813DB"/>
    <w:rsid w:val="0008152F"/>
    <w:rsid w:val="000815BD"/>
    <w:rsid w:val="000817CC"/>
    <w:rsid w:val="0008226E"/>
    <w:rsid w:val="00082D6F"/>
    <w:rsid w:val="00082F39"/>
    <w:rsid w:val="00082F8C"/>
    <w:rsid w:val="00083C7E"/>
    <w:rsid w:val="00083FE4"/>
    <w:rsid w:val="00083FEF"/>
    <w:rsid w:val="00085D6B"/>
    <w:rsid w:val="00085E80"/>
    <w:rsid w:val="000867A1"/>
    <w:rsid w:val="00087253"/>
    <w:rsid w:val="00087FBD"/>
    <w:rsid w:val="000904D7"/>
    <w:rsid w:val="0009098A"/>
    <w:rsid w:val="00090B01"/>
    <w:rsid w:val="000913B4"/>
    <w:rsid w:val="00091D50"/>
    <w:rsid w:val="00092AC1"/>
    <w:rsid w:val="00092B14"/>
    <w:rsid w:val="00092C21"/>
    <w:rsid w:val="0009301D"/>
    <w:rsid w:val="0009301E"/>
    <w:rsid w:val="00093BD1"/>
    <w:rsid w:val="00094068"/>
    <w:rsid w:val="00094CCB"/>
    <w:rsid w:val="00094D3C"/>
    <w:rsid w:val="000954C1"/>
    <w:rsid w:val="00095827"/>
    <w:rsid w:val="00095940"/>
    <w:rsid w:val="00095FDD"/>
    <w:rsid w:val="00096059"/>
    <w:rsid w:val="0009627F"/>
    <w:rsid w:val="00096364"/>
    <w:rsid w:val="00096406"/>
    <w:rsid w:val="0009657B"/>
    <w:rsid w:val="0009687B"/>
    <w:rsid w:val="00096DA1"/>
    <w:rsid w:val="00097624"/>
    <w:rsid w:val="000979BA"/>
    <w:rsid w:val="000A03B2"/>
    <w:rsid w:val="000A0C17"/>
    <w:rsid w:val="000A0ED8"/>
    <w:rsid w:val="000A156D"/>
    <w:rsid w:val="000A180F"/>
    <w:rsid w:val="000A24AD"/>
    <w:rsid w:val="000A2972"/>
    <w:rsid w:val="000A2AC1"/>
    <w:rsid w:val="000A378D"/>
    <w:rsid w:val="000A3B94"/>
    <w:rsid w:val="000A3C4F"/>
    <w:rsid w:val="000A3C73"/>
    <w:rsid w:val="000A3F8E"/>
    <w:rsid w:val="000A4842"/>
    <w:rsid w:val="000A4DF9"/>
    <w:rsid w:val="000A4F00"/>
    <w:rsid w:val="000A58A0"/>
    <w:rsid w:val="000A6B4F"/>
    <w:rsid w:val="000A75B6"/>
    <w:rsid w:val="000A77CF"/>
    <w:rsid w:val="000B0073"/>
    <w:rsid w:val="000B0125"/>
    <w:rsid w:val="000B0143"/>
    <w:rsid w:val="000B0BDA"/>
    <w:rsid w:val="000B0C8D"/>
    <w:rsid w:val="000B100A"/>
    <w:rsid w:val="000B1163"/>
    <w:rsid w:val="000B18E7"/>
    <w:rsid w:val="000B19FC"/>
    <w:rsid w:val="000B28A4"/>
    <w:rsid w:val="000B2B92"/>
    <w:rsid w:val="000B374A"/>
    <w:rsid w:val="000B39A3"/>
    <w:rsid w:val="000B3C90"/>
    <w:rsid w:val="000B3C91"/>
    <w:rsid w:val="000B3FE2"/>
    <w:rsid w:val="000B546D"/>
    <w:rsid w:val="000B549A"/>
    <w:rsid w:val="000B56BD"/>
    <w:rsid w:val="000B6049"/>
    <w:rsid w:val="000B6424"/>
    <w:rsid w:val="000B6453"/>
    <w:rsid w:val="000B7235"/>
    <w:rsid w:val="000C080D"/>
    <w:rsid w:val="000C16A7"/>
    <w:rsid w:val="000C18C9"/>
    <w:rsid w:val="000C1945"/>
    <w:rsid w:val="000C1B70"/>
    <w:rsid w:val="000C2198"/>
    <w:rsid w:val="000C31ED"/>
    <w:rsid w:val="000C3AF1"/>
    <w:rsid w:val="000C3F3C"/>
    <w:rsid w:val="000C4D93"/>
    <w:rsid w:val="000C4E66"/>
    <w:rsid w:val="000C5324"/>
    <w:rsid w:val="000C5E57"/>
    <w:rsid w:val="000C756C"/>
    <w:rsid w:val="000C7B50"/>
    <w:rsid w:val="000D008F"/>
    <w:rsid w:val="000D0736"/>
    <w:rsid w:val="000D0F32"/>
    <w:rsid w:val="000D1082"/>
    <w:rsid w:val="000D1B3C"/>
    <w:rsid w:val="000D1D38"/>
    <w:rsid w:val="000D24EE"/>
    <w:rsid w:val="000D370C"/>
    <w:rsid w:val="000D376F"/>
    <w:rsid w:val="000D37BB"/>
    <w:rsid w:val="000D3A75"/>
    <w:rsid w:val="000D3D92"/>
    <w:rsid w:val="000D4176"/>
    <w:rsid w:val="000D4A67"/>
    <w:rsid w:val="000D5C0C"/>
    <w:rsid w:val="000D76CF"/>
    <w:rsid w:val="000D7EFD"/>
    <w:rsid w:val="000D7FDD"/>
    <w:rsid w:val="000E167F"/>
    <w:rsid w:val="000E19C4"/>
    <w:rsid w:val="000E1D00"/>
    <w:rsid w:val="000E1FBD"/>
    <w:rsid w:val="000E238E"/>
    <w:rsid w:val="000E2C41"/>
    <w:rsid w:val="000E2E98"/>
    <w:rsid w:val="000E35EE"/>
    <w:rsid w:val="000E446F"/>
    <w:rsid w:val="000E5021"/>
    <w:rsid w:val="000E50C1"/>
    <w:rsid w:val="000F005F"/>
    <w:rsid w:val="000F079E"/>
    <w:rsid w:val="000F0C77"/>
    <w:rsid w:val="000F1040"/>
    <w:rsid w:val="000F1055"/>
    <w:rsid w:val="000F10D7"/>
    <w:rsid w:val="000F16FF"/>
    <w:rsid w:val="000F21C4"/>
    <w:rsid w:val="000F24C5"/>
    <w:rsid w:val="000F2C17"/>
    <w:rsid w:val="000F2DE6"/>
    <w:rsid w:val="000F3042"/>
    <w:rsid w:val="000F317B"/>
    <w:rsid w:val="000F35A8"/>
    <w:rsid w:val="000F3CA8"/>
    <w:rsid w:val="000F4A4B"/>
    <w:rsid w:val="000F5458"/>
    <w:rsid w:val="000F5AD0"/>
    <w:rsid w:val="000F5CE3"/>
    <w:rsid w:val="000F5D69"/>
    <w:rsid w:val="000F61D7"/>
    <w:rsid w:val="000F652D"/>
    <w:rsid w:val="000F6839"/>
    <w:rsid w:val="000F68EA"/>
    <w:rsid w:val="000F6E4B"/>
    <w:rsid w:val="000F711D"/>
    <w:rsid w:val="000F76BC"/>
    <w:rsid w:val="000F76DC"/>
    <w:rsid w:val="000F7AD2"/>
    <w:rsid w:val="0010011D"/>
    <w:rsid w:val="001002BB"/>
    <w:rsid w:val="0010038C"/>
    <w:rsid w:val="001003C5"/>
    <w:rsid w:val="001014AC"/>
    <w:rsid w:val="00101BD9"/>
    <w:rsid w:val="00103728"/>
    <w:rsid w:val="001038E5"/>
    <w:rsid w:val="00104352"/>
    <w:rsid w:val="0010448E"/>
    <w:rsid w:val="001062D3"/>
    <w:rsid w:val="00106DE7"/>
    <w:rsid w:val="00106F8A"/>
    <w:rsid w:val="0010710F"/>
    <w:rsid w:val="00107175"/>
    <w:rsid w:val="001073CF"/>
    <w:rsid w:val="00107729"/>
    <w:rsid w:val="001077A6"/>
    <w:rsid w:val="00107C8D"/>
    <w:rsid w:val="001107E5"/>
    <w:rsid w:val="001111BE"/>
    <w:rsid w:val="0011129B"/>
    <w:rsid w:val="001126AE"/>
    <w:rsid w:val="00113391"/>
    <w:rsid w:val="00113A7C"/>
    <w:rsid w:val="001150C4"/>
    <w:rsid w:val="00115208"/>
    <w:rsid w:val="001158DD"/>
    <w:rsid w:val="00115B4D"/>
    <w:rsid w:val="00115C88"/>
    <w:rsid w:val="00115CA4"/>
    <w:rsid w:val="00115D66"/>
    <w:rsid w:val="00116698"/>
    <w:rsid w:val="00116702"/>
    <w:rsid w:val="00116DAC"/>
    <w:rsid w:val="00117903"/>
    <w:rsid w:val="0012048B"/>
    <w:rsid w:val="00120D94"/>
    <w:rsid w:val="0012143B"/>
    <w:rsid w:val="001215A0"/>
    <w:rsid w:val="00121B37"/>
    <w:rsid w:val="00121CCD"/>
    <w:rsid w:val="00121EF3"/>
    <w:rsid w:val="00122854"/>
    <w:rsid w:val="00122AB0"/>
    <w:rsid w:val="00122C8C"/>
    <w:rsid w:val="00122E8A"/>
    <w:rsid w:val="00122F08"/>
    <w:rsid w:val="00123833"/>
    <w:rsid w:val="00123E66"/>
    <w:rsid w:val="00123E96"/>
    <w:rsid w:val="00124C84"/>
    <w:rsid w:val="0012592F"/>
    <w:rsid w:val="00125F21"/>
    <w:rsid w:val="00126703"/>
    <w:rsid w:val="00126998"/>
    <w:rsid w:val="00126F6C"/>
    <w:rsid w:val="00126F84"/>
    <w:rsid w:val="00127CDE"/>
    <w:rsid w:val="00127D7D"/>
    <w:rsid w:val="00127EC4"/>
    <w:rsid w:val="001307D1"/>
    <w:rsid w:val="00131023"/>
    <w:rsid w:val="001320C5"/>
    <w:rsid w:val="0013223D"/>
    <w:rsid w:val="00133860"/>
    <w:rsid w:val="00133922"/>
    <w:rsid w:val="00133F3C"/>
    <w:rsid w:val="001343A0"/>
    <w:rsid w:val="001346C8"/>
    <w:rsid w:val="00134CD4"/>
    <w:rsid w:val="00134CDE"/>
    <w:rsid w:val="00134CED"/>
    <w:rsid w:val="00134CF6"/>
    <w:rsid w:val="00134D62"/>
    <w:rsid w:val="00135E71"/>
    <w:rsid w:val="00136478"/>
    <w:rsid w:val="00137512"/>
    <w:rsid w:val="00137F6C"/>
    <w:rsid w:val="00140313"/>
    <w:rsid w:val="00140C82"/>
    <w:rsid w:val="00140D26"/>
    <w:rsid w:val="0014115C"/>
    <w:rsid w:val="001414C2"/>
    <w:rsid w:val="00141C46"/>
    <w:rsid w:val="00141E4A"/>
    <w:rsid w:val="00142F56"/>
    <w:rsid w:val="0014320C"/>
    <w:rsid w:val="0014360B"/>
    <w:rsid w:val="00143BBA"/>
    <w:rsid w:val="001441D7"/>
    <w:rsid w:val="001444D8"/>
    <w:rsid w:val="00144897"/>
    <w:rsid w:val="00144DE4"/>
    <w:rsid w:val="00145476"/>
    <w:rsid w:val="00146A84"/>
    <w:rsid w:val="00147882"/>
    <w:rsid w:val="001500EC"/>
    <w:rsid w:val="001500F6"/>
    <w:rsid w:val="00150549"/>
    <w:rsid w:val="00150586"/>
    <w:rsid w:val="00150704"/>
    <w:rsid w:val="0015170F"/>
    <w:rsid w:val="00152075"/>
    <w:rsid w:val="00152CCA"/>
    <w:rsid w:val="00152FD8"/>
    <w:rsid w:val="00153D0C"/>
    <w:rsid w:val="00154639"/>
    <w:rsid w:val="001553C3"/>
    <w:rsid w:val="001558F1"/>
    <w:rsid w:val="00155E6E"/>
    <w:rsid w:val="0015678C"/>
    <w:rsid w:val="001573FB"/>
    <w:rsid w:val="00160261"/>
    <w:rsid w:val="001613D3"/>
    <w:rsid w:val="001615F4"/>
    <w:rsid w:val="00163289"/>
    <w:rsid w:val="001632AB"/>
    <w:rsid w:val="00164478"/>
    <w:rsid w:val="00164687"/>
    <w:rsid w:val="00165015"/>
    <w:rsid w:val="001658BD"/>
    <w:rsid w:val="00166124"/>
    <w:rsid w:val="001669BA"/>
    <w:rsid w:val="00167A86"/>
    <w:rsid w:val="00167E0A"/>
    <w:rsid w:val="00167FCB"/>
    <w:rsid w:val="001701F8"/>
    <w:rsid w:val="001706FA"/>
    <w:rsid w:val="001709A7"/>
    <w:rsid w:val="0017117C"/>
    <w:rsid w:val="001718D8"/>
    <w:rsid w:val="00171C46"/>
    <w:rsid w:val="0017241E"/>
    <w:rsid w:val="00172523"/>
    <w:rsid w:val="00172591"/>
    <w:rsid w:val="00172BFE"/>
    <w:rsid w:val="001731DD"/>
    <w:rsid w:val="0017373F"/>
    <w:rsid w:val="00174282"/>
    <w:rsid w:val="0017476A"/>
    <w:rsid w:val="00175028"/>
    <w:rsid w:val="00176030"/>
    <w:rsid w:val="001760C4"/>
    <w:rsid w:val="001762D3"/>
    <w:rsid w:val="0017668C"/>
    <w:rsid w:val="00176887"/>
    <w:rsid w:val="00176A5C"/>
    <w:rsid w:val="00176BC0"/>
    <w:rsid w:val="0018043A"/>
    <w:rsid w:val="00180E07"/>
    <w:rsid w:val="00181E6F"/>
    <w:rsid w:val="0018222F"/>
    <w:rsid w:val="00182236"/>
    <w:rsid w:val="0018271D"/>
    <w:rsid w:val="001846DF"/>
    <w:rsid w:val="00186DC7"/>
    <w:rsid w:val="0018745D"/>
    <w:rsid w:val="00187A40"/>
    <w:rsid w:val="00187ACF"/>
    <w:rsid w:val="00187B0D"/>
    <w:rsid w:val="00190149"/>
    <w:rsid w:val="00190166"/>
    <w:rsid w:val="001905F5"/>
    <w:rsid w:val="0019092E"/>
    <w:rsid w:val="001912A3"/>
    <w:rsid w:val="00191C54"/>
    <w:rsid w:val="0019225A"/>
    <w:rsid w:val="00192950"/>
    <w:rsid w:val="00192C64"/>
    <w:rsid w:val="00193004"/>
    <w:rsid w:val="00193594"/>
    <w:rsid w:val="00193915"/>
    <w:rsid w:val="00193C38"/>
    <w:rsid w:val="00194C42"/>
    <w:rsid w:val="00195160"/>
    <w:rsid w:val="001954DB"/>
    <w:rsid w:val="001959AE"/>
    <w:rsid w:val="001976CB"/>
    <w:rsid w:val="00197F54"/>
    <w:rsid w:val="001A02E5"/>
    <w:rsid w:val="001A0453"/>
    <w:rsid w:val="001A1BB4"/>
    <w:rsid w:val="001A1E60"/>
    <w:rsid w:val="001A1EE3"/>
    <w:rsid w:val="001A2012"/>
    <w:rsid w:val="001A2A71"/>
    <w:rsid w:val="001A2AC2"/>
    <w:rsid w:val="001A2D4F"/>
    <w:rsid w:val="001A2F0E"/>
    <w:rsid w:val="001A32B7"/>
    <w:rsid w:val="001A3795"/>
    <w:rsid w:val="001A3F7C"/>
    <w:rsid w:val="001A4414"/>
    <w:rsid w:val="001A537F"/>
    <w:rsid w:val="001A53CC"/>
    <w:rsid w:val="001A585C"/>
    <w:rsid w:val="001A5F26"/>
    <w:rsid w:val="001A6357"/>
    <w:rsid w:val="001A6526"/>
    <w:rsid w:val="001A666B"/>
    <w:rsid w:val="001A6FB2"/>
    <w:rsid w:val="001A6FCA"/>
    <w:rsid w:val="001A6FCE"/>
    <w:rsid w:val="001A73EC"/>
    <w:rsid w:val="001A73FB"/>
    <w:rsid w:val="001A7C9B"/>
    <w:rsid w:val="001A7CF6"/>
    <w:rsid w:val="001B01F8"/>
    <w:rsid w:val="001B0332"/>
    <w:rsid w:val="001B07CF"/>
    <w:rsid w:val="001B0F95"/>
    <w:rsid w:val="001B12BA"/>
    <w:rsid w:val="001B228F"/>
    <w:rsid w:val="001B3687"/>
    <w:rsid w:val="001B3736"/>
    <w:rsid w:val="001B48A8"/>
    <w:rsid w:val="001B4A06"/>
    <w:rsid w:val="001B4A64"/>
    <w:rsid w:val="001B4B37"/>
    <w:rsid w:val="001B51DE"/>
    <w:rsid w:val="001B5B20"/>
    <w:rsid w:val="001B5CAC"/>
    <w:rsid w:val="001B5D6B"/>
    <w:rsid w:val="001B5E5B"/>
    <w:rsid w:val="001B626A"/>
    <w:rsid w:val="001B62CC"/>
    <w:rsid w:val="001B6522"/>
    <w:rsid w:val="001B710B"/>
    <w:rsid w:val="001B732C"/>
    <w:rsid w:val="001B7619"/>
    <w:rsid w:val="001B7BA5"/>
    <w:rsid w:val="001C0A09"/>
    <w:rsid w:val="001C0A1C"/>
    <w:rsid w:val="001C16C8"/>
    <w:rsid w:val="001C1F18"/>
    <w:rsid w:val="001C2094"/>
    <w:rsid w:val="001C2262"/>
    <w:rsid w:val="001C2679"/>
    <w:rsid w:val="001C2CE5"/>
    <w:rsid w:val="001C3AEE"/>
    <w:rsid w:val="001C3C02"/>
    <w:rsid w:val="001C3D89"/>
    <w:rsid w:val="001C42A9"/>
    <w:rsid w:val="001C4878"/>
    <w:rsid w:val="001C518C"/>
    <w:rsid w:val="001C5934"/>
    <w:rsid w:val="001C5A27"/>
    <w:rsid w:val="001C6076"/>
    <w:rsid w:val="001C7790"/>
    <w:rsid w:val="001C7CBD"/>
    <w:rsid w:val="001D28D7"/>
    <w:rsid w:val="001D2DB0"/>
    <w:rsid w:val="001D3633"/>
    <w:rsid w:val="001D4693"/>
    <w:rsid w:val="001D488B"/>
    <w:rsid w:val="001D4CB8"/>
    <w:rsid w:val="001D4E86"/>
    <w:rsid w:val="001D4F1D"/>
    <w:rsid w:val="001D4FFD"/>
    <w:rsid w:val="001D65C4"/>
    <w:rsid w:val="001D65EE"/>
    <w:rsid w:val="001D6646"/>
    <w:rsid w:val="001D75D3"/>
    <w:rsid w:val="001D7D6F"/>
    <w:rsid w:val="001E0024"/>
    <w:rsid w:val="001E155E"/>
    <w:rsid w:val="001E1BFE"/>
    <w:rsid w:val="001E1F23"/>
    <w:rsid w:val="001E2285"/>
    <w:rsid w:val="001E2EB0"/>
    <w:rsid w:val="001E3595"/>
    <w:rsid w:val="001E487D"/>
    <w:rsid w:val="001E50D2"/>
    <w:rsid w:val="001E5933"/>
    <w:rsid w:val="001E5BB9"/>
    <w:rsid w:val="001E60C3"/>
    <w:rsid w:val="001E6276"/>
    <w:rsid w:val="001E7153"/>
    <w:rsid w:val="001E71CB"/>
    <w:rsid w:val="001E7234"/>
    <w:rsid w:val="001E7409"/>
    <w:rsid w:val="001E7448"/>
    <w:rsid w:val="001F0157"/>
    <w:rsid w:val="001F01B7"/>
    <w:rsid w:val="001F084D"/>
    <w:rsid w:val="001F0871"/>
    <w:rsid w:val="001F0C01"/>
    <w:rsid w:val="001F19A2"/>
    <w:rsid w:val="001F252F"/>
    <w:rsid w:val="001F2725"/>
    <w:rsid w:val="001F2DF7"/>
    <w:rsid w:val="001F2F75"/>
    <w:rsid w:val="001F32B3"/>
    <w:rsid w:val="001F3585"/>
    <w:rsid w:val="001F5133"/>
    <w:rsid w:val="001F58AD"/>
    <w:rsid w:val="001F5A16"/>
    <w:rsid w:val="001F5CB1"/>
    <w:rsid w:val="001F70A8"/>
    <w:rsid w:val="001F7178"/>
    <w:rsid w:val="001F71C1"/>
    <w:rsid w:val="001F7FF4"/>
    <w:rsid w:val="00200059"/>
    <w:rsid w:val="0020088F"/>
    <w:rsid w:val="00202A5C"/>
    <w:rsid w:val="00202C76"/>
    <w:rsid w:val="0020355F"/>
    <w:rsid w:val="00203875"/>
    <w:rsid w:val="0020392F"/>
    <w:rsid w:val="0020393E"/>
    <w:rsid w:val="002055F3"/>
    <w:rsid w:val="002063E9"/>
    <w:rsid w:val="00206460"/>
    <w:rsid w:val="00206817"/>
    <w:rsid w:val="0020712E"/>
    <w:rsid w:val="00207879"/>
    <w:rsid w:val="0020791F"/>
    <w:rsid w:val="00207BB8"/>
    <w:rsid w:val="0021054D"/>
    <w:rsid w:val="00211531"/>
    <w:rsid w:val="00211D48"/>
    <w:rsid w:val="002122A2"/>
    <w:rsid w:val="00212CEA"/>
    <w:rsid w:val="00212F54"/>
    <w:rsid w:val="002130F8"/>
    <w:rsid w:val="00214B2B"/>
    <w:rsid w:val="00215421"/>
    <w:rsid w:val="002154E2"/>
    <w:rsid w:val="0021643E"/>
    <w:rsid w:val="00216602"/>
    <w:rsid w:val="00216E43"/>
    <w:rsid w:val="002179FD"/>
    <w:rsid w:val="00217B2F"/>
    <w:rsid w:val="00220A35"/>
    <w:rsid w:val="00221197"/>
    <w:rsid w:val="0022133D"/>
    <w:rsid w:val="00221701"/>
    <w:rsid w:val="00221735"/>
    <w:rsid w:val="00221910"/>
    <w:rsid w:val="00221F43"/>
    <w:rsid w:val="0022286A"/>
    <w:rsid w:val="00222B57"/>
    <w:rsid w:val="002232B1"/>
    <w:rsid w:val="00224265"/>
    <w:rsid w:val="0022489A"/>
    <w:rsid w:val="00224D56"/>
    <w:rsid w:val="00225257"/>
    <w:rsid w:val="0022573D"/>
    <w:rsid w:val="0022617E"/>
    <w:rsid w:val="00227886"/>
    <w:rsid w:val="0022799F"/>
    <w:rsid w:val="00227B3C"/>
    <w:rsid w:val="00230213"/>
    <w:rsid w:val="00230236"/>
    <w:rsid w:val="002308E5"/>
    <w:rsid w:val="00230A49"/>
    <w:rsid w:val="002320B5"/>
    <w:rsid w:val="0023299F"/>
    <w:rsid w:val="00232B72"/>
    <w:rsid w:val="00233162"/>
    <w:rsid w:val="00233235"/>
    <w:rsid w:val="002335B3"/>
    <w:rsid w:val="00233AAC"/>
    <w:rsid w:val="00234069"/>
    <w:rsid w:val="002341DF"/>
    <w:rsid w:val="0023450E"/>
    <w:rsid w:val="00234578"/>
    <w:rsid w:val="00234AF3"/>
    <w:rsid w:val="0023510F"/>
    <w:rsid w:val="00235C51"/>
    <w:rsid w:val="00236180"/>
    <w:rsid w:val="00236A90"/>
    <w:rsid w:val="002371F0"/>
    <w:rsid w:val="0023736B"/>
    <w:rsid w:val="00237800"/>
    <w:rsid w:val="00237DCA"/>
    <w:rsid w:val="002402DA"/>
    <w:rsid w:val="002416BE"/>
    <w:rsid w:val="00241E97"/>
    <w:rsid w:val="00241ED0"/>
    <w:rsid w:val="002426E5"/>
    <w:rsid w:val="00242A67"/>
    <w:rsid w:val="00242B23"/>
    <w:rsid w:val="00242F29"/>
    <w:rsid w:val="0024304E"/>
    <w:rsid w:val="002437AA"/>
    <w:rsid w:val="002438ED"/>
    <w:rsid w:val="002442A0"/>
    <w:rsid w:val="002445FF"/>
    <w:rsid w:val="00244E2C"/>
    <w:rsid w:val="00245001"/>
    <w:rsid w:val="002464DC"/>
    <w:rsid w:val="002467AC"/>
    <w:rsid w:val="002470E7"/>
    <w:rsid w:val="00247390"/>
    <w:rsid w:val="00247B56"/>
    <w:rsid w:val="00247DA6"/>
    <w:rsid w:val="00250350"/>
    <w:rsid w:val="002508AD"/>
    <w:rsid w:val="00250E9D"/>
    <w:rsid w:val="00251340"/>
    <w:rsid w:val="002517C3"/>
    <w:rsid w:val="0025189B"/>
    <w:rsid w:val="00251D56"/>
    <w:rsid w:val="00252674"/>
    <w:rsid w:val="00253422"/>
    <w:rsid w:val="0025425A"/>
    <w:rsid w:val="002553B2"/>
    <w:rsid w:val="00255ABA"/>
    <w:rsid w:val="00255EC1"/>
    <w:rsid w:val="00255ECC"/>
    <w:rsid w:val="00257CDC"/>
    <w:rsid w:val="00260822"/>
    <w:rsid w:val="0026132A"/>
    <w:rsid w:val="00261716"/>
    <w:rsid w:val="0026367E"/>
    <w:rsid w:val="00263A1A"/>
    <w:rsid w:val="002645EA"/>
    <w:rsid w:val="00264BC6"/>
    <w:rsid w:val="00265A09"/>
    <w:rsid w:val="00265AA1"/>
    <w:rsid w:val="00265BF4"/>
    <w:rsid w:val="0026603E"/>
    <w:rsid w:val="00266B26"/>
    <w:rsid w:val="002670FC"/>
    <w:rsid w:val="00267148"/>
    <w:rsid w:val="00267153"/>
    <w:rsid w:val="00267542"/>
    <w:rsid w:val="00270C62"/>
    <w:rsid w:val="002714D6"/>
    <w:rsid w:val="0027298F"/>
    <w:rsid w:val="00272D0C"/>
    <w:rsid w:val="00272EB4"/>
    <w:rsid w:val="0027322A"/>
    <w:rsid w:val="002737AB"/>
    <w:rsid w:val="00273CA7"/>
    <w:rsid w:val="00273E39"/>
    <w:rsid w:val="00274456"/>
    <w:rsid w:val="002746FF"/>
    <w:rsid w:val="002747FD"/>
    <w:rsid w:val="002754A3"/>
    <w:rsid w:val="002761D8"/>
    <w:rsid w:val="00277E93"/>
    <w:rsid w:val="00277F8D"/>
    <w:rsid w:val="00280704"/>
    <w:rsid w:val="00280F10"/>
    <w:rsid w:val="00281334"/>
    <w:rsid w:val="00281C28"/>
    <w:rsid w:val="0028203D"/>
    <w:rsid w:val="002823A8"/>
    <w:rsid w:val="00282645"/>
    <w:rsid w:val="00283472"/>
    <w:rsid w:val="00283501"/>
    <w:rsid w:val="00283705"/>
    <w:rsid w:val="002837B2"/>
    <w:rsid w:val="002842E4"/>
    <w:rsid w:val="002850C6"/>
    <w:rsid w:val="002851BB"/>
    <w:rsid w:val="00285281"/>
    <w:rsid w:val="00286944"/>
    <w:rsid w:val="00286DEF"/>
    <w:rsid w:val="00287087"/>
    <w:rsid w:val="0028718B"/>
    <w:rsid w:val="00287E9B"/>
    <w:rsid w:val="00290214"/>
    <w:rsid w:val="00291D92"/>
    <w:rsid w:val="0029210F"/>
    <w:rsid w:val="00292B5C"/>
    <w:rsid w:val="00292EB1"/>
    <w:rsid w:val="00293037"/>
    <w:rsid w:val="00293123"/>
    <w:rsid w:val="002931ED"/>
    <w:rsid w:val="002933E1"/>
    <w:rsid w:val="00293B08"/>
    <w:rsid w:val="00293E0B"/>
    <w:rsid w:val="00294343"/>
    <w:rsid w:val="002955BB"/>
    <w:rsid w:val="002956C5"/>
    <w:rsid w:val="00295729"/>
    <w:rsid w:val="00296C52"/>
    <w:rsid w:val="002970E6"/>
    <w:rsid w:val="00297224"/>
    <w:rsid w:val="002A026D"/>
    <w:rsid w:val="002A0A78"/>
    <w:rsid w:val="002A19F7"/>
    <w:rsid w:val="002A1AE4"/>
    <w:rsid w:val="002A2154"/>
    <w:rsid w:val="002A2308"/>
    <w:rsid w:val="002A28BE"/>
    <w:rsid w:val="002A2CF2"/>
    <w:rsid w:val="002A3651"/>
    <w:rsid w:val="002A38E4"/>
    <w:rsid w:val="002A5027"/>
    <w:rsid w:val="002A5421"/>
    <w:rsid w:val="002A596C"/>
    <w:rsid w:val="002A5A8C"/>
    <w:rsid w:val="002A6E60"/>
    <w:rsid w:val="002A7173"/>
    <w:rsid w:val="002B036D"/>
    <w:rsid w:val="002B0873"/>
    <w:rsid w:val="002B09DF"/>
    <w:rsid w:val="002B13B8"/>
    <w:rsid w:val="002B199D"/>
    <w:rsid w:val="002B32D7"/>
    <w:rsid w:val="002B36D7"/>
    <w:rsid w:val="002B3D97"/>
    <w:rsid w:val="002B448A"/>
    <w:rsid w:val="002B4F74"/>
    <w:rsid w:val="002B5642"/>
    <w:rsid w:val="002B63CC"/>
    <w:rsid w:val="002B64A7"/>
    <w:rsid w:val="002B64C2"/>
    <w:rsid w:val="002B6B10"/>
    <w:rsid w:val="002B7995"/>
    <w:rsid w:val="002C0566"/>
    <w:rsid w:val="002C05F0"/>
    <w:rsid w:val="002C06E5"/>
    <w:rsid w:val="002C0B66"/>
    <w:rsid w:val="002C0C84"/>
    <w:rsid w:val="002C12B4"/>
    <w:rsid w:val="002C168B"/>
    <w:rsid w:val="002C1CEB"/>
    <w:rsid w:val="002C21A8"/>
    <w:rsid w:val="002C2B92"/>
    <w:rsid w:val="002C3876"/>
    <w:rsid w:val="002C3BB6"/>
    <w:rsid w:val="002C3F97"/>
    <w:rsid w:val="002C41B2"/>
    <w:rsid w:val="002C4EA5"/>
    <w:rsid w:val="002C4F54"/>
    <w:rsid w:val="002C57BB"/>
    <w:rsid w:val="002C5A05"/>
    <w:rsid w:val="002C5C56"/>
    <w:rsid w:val="002C61E8"/>
    <w:rsid w:val="002C6232"/>
    <w:rsid w:val="002C6338"/>
    <w:rsid w:val="002C69C3"/>
    <w:rsid w:val="002C6C36"/>
    <w:rsid w:val="002C763D"/>
    <w:rsid w:val="002C77F6"/>
    <w:rsid w:val="002C7E7B"/>
    <w:rsid w:val="002D048A"/>
    <w:rsid w:val="002D069C"/>
    <w:rsid w:val="002D0EFB"/>
    <w:rsid w:val="002D0F38"/>
    <w:rsid w:val="002D1186"/>
    <w:rsid w:val="002D11CF"/>
    <w:rsid w:val="002D130D"/>
    <w:rsid w:val="002D15EF"/>
    <w:rsid w:val="002D1B61"/>
    <w:rsid w:val="002D2EA5"/>
    <w:rsid w:val="002D36FC"/>
    <w:rsid w:val="002D42F6"/>
    <w:rsid w:val="002D4557"/>
    <w:rsid w:val="002D5274"/>
    <w:rsid w:val="002D5D05"/>
    <w:rsid w:val="002D6C03"/>
    <w:rsid w:val="002D6FC0"/>
    <w:rsid w:val="002D70DC"/>
    <w:rsid w:val="002D738F"/>
    <w:rsid w:val="002D7B6D"/>
    <w:rsid w:val="002E11D9"/>
    <w:rsid w:val="002E1C2C"/>
    <w:rsid w:val="002E2408"/>
    <w:rsid w:val="002E310C"/>
    <w:rsid w:val="002E34D4"/>
    <w:rsid w:val="002E3CF3"/>
    <w:rsid w:val="002E4F4C"/>
    <w:rsid w:val="002E5033"/>
    <w:rsid w:val="002E5F4B"/>
    <w:rsid w:val="002E65A0"/>
    <w:rsid w:val="002E6B73"/>
    <w:rsid w:val="002E6F8A"/>
    <w:rsid w:val="002E77BC"/>
    <w:rsid w:val="002E78E1"/>
    <w:rsid w:val="002E79DC"/>
    <w:rsid w:val="002E7C8A"/>
    <w:rsid w:val="002E7F1D"/>
    <w:rsid w:val="002F06E9"/>
    <w:rsid w:val="002F141A"/>
    <w:rsid w:val="002F151C"/>
    <w:rsid w:val="002F17B6"/>
    <w:rsid w:val="002F1E9D"/>
    <w:rsid w:val="002F2016"/>
    <w:rsid w:val="002F225D"/>
    <w:rsid w:val="002F4490"/>
    <w:rsid w:val="002F46AA"/>
    <w:rsid w:val="002F509D"/>
    <w:rsid w:val="002F51B8"/>
    <w:rsid w:val="002F5627"/>
    <w:rsid w:val="002F588E"/>
    <w:rsid w:val="002F5B26"/>
    <w:rsid w:val="002F65A0"/>
    <w:rsid w:val="002F6DF6"/>
    <w:rsid w:val="002F7E8C"/>
    <w:rsid w:val="00300114"/>
    <w:rsid w:val="00300920"/>
    <w:rsid w:val="00301090"/>
    <w:rsid w:val="003017FE"/>
    <w:rsid w:val="003020A8"/>
    <w:rsid w:val="00302203"/>
    <w:rsid w:val="00302610"/>
    <w:rsid w:val="003027D0"/>
    <w:rsid w:val="00302B6E"/>
    <w:rsid w:val="003032AE"/>
    <w:rsid w:val="003037DA"/>
    <w:rsid w:val="0030386E"/>
    <w:rsid w:val="003038D5"/>
    <w:rsid w:val="00303A9E"/>
    <w:rsid w:val="00304D70"/>
    <w:rsid w:val="00305216"/>
    <w:rsid w:val="003059D6"/>
    <w:rsid w:val="00305AA9"/>
    <w:rsid w:val="00305C79"/>
    <w:rsid w:val="00306119"/>
    <w:rsid w:val="003062DE"/>
    <w:rsid w:val="00307A09"/>
    <w:rsid w:val="003100FF"/>
    <w:rsid w:val="003102B3"/>
    <w:rsid w:val="003102D9"/>
    <w:rsid w:val="003102F7"/>
    <w:rsid w:val="003112D7"/>
    <w:rsid w:val="003112F4"/>
    <w:rsid w:val="003118EF"/>
    <w:rsid w:val="00312240"/>
    <w:rsid w:val="003122D6"/>
    <w:rsid w:val="00312526"/>
    <w:rsid w:val="00313996"/>
    <w:rsid w:val="00313EFA"/>
    <w:rsid w:val="00314D9B"/>
    <w:rsid w:val="00314DCC"/>
    <w:rsid w:val="0031530A"/>
    <w:rsid w:val="00315730"/>
    <w:rsid w:val="003158FE"/>
    <w:rsid w:val="00315E50"/>
    <w:rsid w:val="0031700F"/>
    <w:rsid w:val="0031743B"/>
    <w:rsid w:val="003202B0"/>
    <w:rsid w:val="00323568"/>
    <w:rsid w:val="003239AF"/>
    <w:rsid w:val="00323EDC"/>
    <w:rsid w:val="00323F70"/>
    <w:rsid w:val="0032486C"/>
    <w:rsid w:val="00325505"/>
    <w:rsid w:val="0032576B"/>
    <w:rsid w:val="0032669F"/>
    <w:rsid w:val="00326AEF"/>
    <w:rsid w:val="00326B3A"/>
    <w:rsid w:val="00327031"/>
    <w:rsid w:val="00327965"/>
    <w:rsid w:val="00327F1D"/>
    <w:rsid w:val="00327FBB"/>
    <w:rsid w:val="003311EA"/>
    <w:rsid w:val="00331269"/>
    <w:rsid w:val="00331B1A"/>
    <w:rsid w:val="003339B3"/>
    <w:rsid w:val="003339EF"/>
    <w:rsid w:val="00333A21"/>
    <w:rsid w:val="00333EC0"/>
    <w:rsid w:val="00334B41"/>
    <w:rsid w:val="003351C4"/>
    <w:rsid w:val="003355D6"/>
    <w:rsid w:val="003359A2"/>
    <w:rsid w:val="00335EDC"/>
    <w:rsid w:val="00335F08"/>
    <w:rsid w:val="00335F95"/>
    <w:rsid w:val="003360B8"/>
    <w:rsid w:val="003363B0"/>
    <w:rsid w:val="00336B16"/>
    <w:rsid w:val="00336FF5"/>
    <w:rsid w:val="003370F2"/>
    <w:rsid w:val="00340549"/>
    <w:rsid w:val="00342C16"/>
    <w:rsid w:val="00342CA8"/>
    <w:rsid w:val="00342E85"/>
    <w:rsid w:val="00343260"/>
    <w:rsid w:val="003432C9"/>
    <w:rsid w:val="0034464F"/>
    <w:rsid w:val="003447F1"/>
    <w:rsid w:val="0034494C"/>
    <w:rsid w:val="0034495F"/>
    <w:rsid w:val="00344E58"/>
    <w:rsid w:val="0034537E"/>
    <w:rsid w:val="003455C4"/>
    <w:rsid w:val="00345D0D"/>
    <w:rsid w:val="00345DEB"/>
    <w:rsid w:val="00346306"/>
    <w:rsid w:val="003463F0"/>
    <w:rsid w:val="00346B45"/>
    <w:rsid w:val="00347305"/>
    <w:rsid w:val="00347489"/>
    <w:rsid w:val="0034793B"/>
    <w:rsid w:val="00347E35"/>
    <w:rsid w:val="0035098F"/>
    <w:rsid w:val="00350C8B"/>
    <w:rsid w:val="003513AF"/>
    <w:rsid w:val="0035155B"/>
    <w:rsid w:val="00351C9E"/>
    <w:rsid w:val="00352128"/>
    <w:rsid w:val="00352212"/>
    <w:rsid w:val="003522F6"/>
    <w:rsid w:val="0035246E"/>
    <w:rsid w:val="00352643"/>
    <w:rsid w:val="0035298B"/>
    <w:rsid w:val="00353144"/>
    <w:rsid w:val="00353546"/>
    <w:rsid w:val="00353B82"/>
    <w:rsid w:val="00353BC7"/>
    <w:rsid w:val="00354053"/>
    <w:rsid w:val="0035463D"/>
    <w:rsid w:val="00355040"/>
    <w:rsid w:val="003556DA"/>
    <w:rsid w:val="003557FB"/>
    <w:rsid w:val="00355A6C"/>
    <w:rsid w:val="00355AA7"/>
    <w:rsid w:val="00355C14"/>
    <w:rsid w:val="00356202"/>
    <w:rsid w:val="003566E1"/>
    <w:rsid w:val="0035743B"/>
    <w:rsid w:val="00357468"/>
    <w:rsid w:val="00357F20"/>
    <w:rsid w:val="00361004"/>
    <w:rsid w:val="00361156"/>
    <w:rsid w:val="003614E1"/>
    <w:rsid w:val="00361613"/>
    <w:rsid w:val="00362606"/>
    <w:rsid w:val="0036279C"/>
    <w:rsid w:val="0036366E"/>
    <w:rsid w:val="003637FD"/>
    <w:rsid w:val="00363907"/>
    <w:rsid w:val="00363F17"/>
    <w:rsid w:val="00364160"/>
    <w:rsid w:val="00364B8A"/>
    <w:rsid w:val="003659AB"/>
    <w:rsid w:val="00365BCE"/>
    <w:rsid w:val="00366A97"/>
    <w:rsid w:val="00366E8B"/>
    <w:rsid w:val="003673AA"/>
    <w:rsid w:val="00367A6A"/>
    <w:rsid w:val="003711BC"/>
    <w:rsid w:val="003712D9"/>
    <w:rsid w:val="00371487"/>
    <w:rsid w:val="00371DAC"/>
    <w:rsid w:val="00372873"/>
    <w:rsid w:val="0037287E"/>
    <w:rsid w:val="00372EC4"/>
    <w:rsid w:val="0037330C"/>
    <w:rsid w:val="003738AC"/>
    <w:rsid w:val="003739AC"/>
    <w:rsid w:val="00373E73"/>
    <w:rsid w:val="00373F25"/>
    <w:rsid w:val="003740AB"/>
    <w:rsid w:val="00374753"/>
    <w:rsid w:val="003749BB"/>
    <w:rsid w:val="00374DCF"/>
    <w:rsid w:val="00374E70"/>
    <w:rsid w:val="003754A2"/>
    <w:rsid w:val="0037596C"/>
    <w:rsid w:val="00375A05"/>
    <w:rsid w:val="00375DB2"/>
    <w:rsid w:val="00375E9E"/>
    <w:rsid w:val="003762F6"/>
    <w:rsid w:val="00376644"/>
    <w:rsid w:val="00376975"/>
    <w:rsid w:val="00376BDD"/>
    <w:rsid w:val="00376C76"/>
    <w:rsid w:val="003771B3"/>
    <w:rsid w:val="00377C60"/>
    <w:rsid w:val="00377CE7"/>
    <w:rsid w:val="00380409"/>
    <w:rsid w:val="00381BDE"/>
    <w:rsid w:val="003822F5"/>
    <w:rsid w:val="003825CF"/>
    <w:rsid w:val="00382637"/>
    <w:rsid w:val="00382A07"/>
    <w:rsid w:val="00383608"/>
    <w:rsid w:val="003842B8"/>
    <w:rsid w:val="0038450B"/>
    <w:rsid w:val="0038466F"/>
    <w:rsid w:val="00384C10"/>
    <w:rsid w:val="0038598B"/>
    <w:rsid w:val="00385B3B"/>
    <w:rsid w:val="00385BEB"/>
    <w:rsid w:val="00386587"/>
    <w:rsid w:val="00386AA5"/>
    <w:rsid w:val="003874E6"/>
    <w:rsid w:val="00387EF5"/>
    <w:rsid w:val="003902B3"/>
    <w:rsid w:val="003903F2"/>
    <w:rsid w:val="00390503"/>
    <w:rsid w:val="0039128D"/>
    <w:rsid w:val="003927D5"/>
    <w:rsid w:val="00393313"/>
    <w:rsid w:val="003947C8"/>
    <w:rsid w:val="00394FB7"/>
    <w:rsid w:val="00395C9F"/>
    <w:rsid w:val="00396589"/>
    <w:rsid w:val="00396C94"/>
    <w:rsid w:val="00396CB1"/>
    <w:rsid w:val="0039780F"/>
    <w:rsid w:val="00397BEB"/>
    <w:rsid w:val="003A0623"/>
    <w:rsid w:val="003A0F80"/>
    <w:rsid w:val="003A0FC3"/>
    <w:rsid w:val="003A2305"/>
    <w:rsid w:val="003A33F3"/>
    <w:rsid w:val="003A350D"/>
    <w:rsid w:val="003A3781"/>
    <w:rsid w:val="003A3ECC"/>
    <w:rsid w:val="003A5316"/>
    <w:rsid w:val="003A54AA"/>
    <w:rsid w:val="003A5A2A"/>
    <w:rsid w:val="003A5F41"/>
    <w:rsid w:val="003A601F"/>
    <w:rsid w:val="003A62AE"/>
    <w:rsid w:val="003A62CB"/>
    <w:rsid w:val="003A6FEF"/>
    <w:rsid w:val="003A71F7"/>
    <w:rsid w:val="003A7C2E"/>
    <w:rsid w:val="003B07A5"/>
    <w:rsid w:val="003B12E5"/>
    <w:rsid w:val="003B14AF"/>
    <w:rsid w:val="003B14FB"/>
    <w:rsid w:val="003B1DB9"/>
    <w:rsid w:val="003B23D2"/>
    <w:rsid w:val="003B261E"/>
    <w:rsid w:val="003B3659"/>
    <w:rsid w:val="003B36B9"/>
    <w:rsid w:val="003B3BDC"/>
    <w:rsid w:val="003B4CDA"/>
    <w:rsid w:val="003B5F7C"/>
    <w:rsid w:val="003B615B"/>
    <w:rsid w:val="003B65FD"/>
    <w:rsid w:val="003B6B28"/>
    <w:rsid w:val="003B6D55"/>
    <w:rsid w:val="003B6DD7"/>
    <w:rsid w:val="003B786E"/>
    <w:rsid w:val="003B79DD"/>
    <w:rsid w:val="003B7FC2"/>
    <w:rsid w:val="003C051F"/>
    <w:rsid w:val="003C0B13"/>
    <w:rsid w:val="003C122A"/>
    <w:rsid w:val="003C1B93"/>
    <w:rsid w:val="003C2363"/>
    <w:rsid w:val="003C31C0"/>
    <w:rsid w:val="003C361D"/>
    <w:rsid w:val="003C3DCA"/>
    <w:rsid w:val="003C4047"/>
    <w:rsid w:val="003C455F"/>
    <w:rsid w:val="003C52E1"/>
    <w:rsid w:val="003C5774"/>
    <w:rsid w:val="003C5FA5"/>
    <w:rsid w:val="003C6211"/>
    <w:rsid w:val="003C6EB6"/>
    <w:rsid w:val="003C7016"/>
    <w:rsid w:val="003C7604"/>
    <w:rsid w:val="003C766F"/>
    <w:rsid w:val="003C7B75"/>
    <w:rsid w:val="003C7C19"/>
    <w:rsid w:val="003D00A0"/>
    <w:rsid w:val="003D0983"/>
    <w:rsid w:val="003D0E93"/>
    <w:rsid w:val="003D18FA"/>
    <w:rsid w:val="003D198E"/>
    <w:rsid w:val="003D1D6F"/>
    <w:rsid w:val="003D215D"/>
    <w:rsid w:val="003D236A"/>
    <w:rsid w:val="003D266F"/>
    <w:rsid w:val="003D290C"/>
    <w:rsid w:val="003D386F"/>
    <w:rsid w:val="003D3FA8"/>
    <w:rsid w:val="003D426B"/>
    <w:rsid w:val="003D4C3D"/>
    <w:rsid w:val="003D5064"/>
    <w:rsid w:val="003D51B5"/>
    <w:rsid w:val="003D5473"/>
    <w:rsid w:val="003D648C"/>
    <w:rsid w:val="003D74D0"/>
    <w:rsid w:val="003D7671"/>
    <w:rsid w:val="003E0172"/>
    <w:rsid w:val="003E073C"/>
    <w:rsid w:val="003E2C17"/>
    <w:rsid w:val="003E3425"/>
    <w:rsid w:val="003E39FB"/>
    <w:rsid w:val="003E3E22"/>
    <w:rsid w:val="003E3FBE"/>
    <w:rsid w:val="003E4C4F"/>
    <w:rsid w:val="003E6120"/>
    <w:rsid w:val="003E6373"/>
    <w:rsid w:val="003E6A6F"/>
    <w:rsid w:val="003E6EE3"/>
    <w:rsid w:val="003E7349"/>
    <w:rsid w:val="003E7D17"/>
    <w:rsid w:val="003E7DD7"/>
    <w:rsid w:val="003E7F44"/>
    <w:rsid w:val="003F02C2"/>
    <w:rsid w:val="003F04C7"/>
    <w:rsid w:val="003F06E2"/>
    <w:rsid w:val="003F0988"/>
    <w:rsid w:val="003F0CA2"/>
    <w:rsid w:val="003F165B"/>
    <w:rsid w:val="003F1B27"/>
    <w:rsid w:val="003F24B7"/>
    <w:rsid w:val="003F2840"/>
    <w:rsid w:val="003F2857"/>
    <w:rsid w:val="003F2BBD"/>
    <w:rsid w:val="003F2E3F"/>
    <w:rsid w:val="003F41ED"/>
    <w:rsid w:val="003F4E80"/>
    <w:rsid w:val="003F50F1"/>
    <w:rsid w:val="003F586B"/>
    <w:rsid w:val="003F616C"/>
    <w:rsid w:val="003F676B"/>
    <w:rsid w:val="003F6B0C"/>
    <w:rsid w:val="003F6BBC"/>
    <w:rsid w:val="003F7644"/>
    <w:rsid w:val="003F7C27"/>
    <w:rsid w:val="00400215"/>
    <w:rsid w:val="00400959"/>
    <w:rsid w:val="0040182C"/>
    <w:rsid w:val="00401FC6"/>
    <w:rsid w:val="0040213A"/>
    <w:rsid w:val="00402C38"/>
    <w:rsid w:val="00402E81"/>
    <w:rsid w:val="00403525"/>
    <w:rsid w:val="0040400F"/>
    <w:rsid w:val="0040491C"/>
    <w:rsid w:val="00404C0E"/>
    <w:rsid w:val="0040644B"/>
    <w:rsid w:val="00406B23"/>
    <w:rsid w:val="00406C0B"/>
    <w:rsid w:val="00407232"/>
    <w:rsid w:val="004077C3"/>
    <w:rsid w:val="00407B81"/>
    <w:rsid w:val="004100D7"/>
    <w:rsid w:val="004101B2"/>
    <w:rsid w:val="004104A5"/>
    <w:rsid w:val="004105FA"/>
    <w:rsid w:val="00410D95"/>
    <w:rsid w:val="00411339"/>
    <w:rsid w:val="00411C22"/>
    <w:rsid w:val="00413015"/>
    <w:rsid w:val="00413E2A"/>
    <w:rsid w:val="004147C1"/>
    <w:rsid w:val="0041492F"/>
    <w:rsid w:val="004149A6"/>
    <w:rsid w:val="00414AD6"/>
    <w:rsid w:val="00414CC8"/>
    <w:rsid w:val="00414DB6"/>
    <w:rsid w:val="00415586"/>
    <w:rsid w:val="00415768"/>
    <w:rsid w:val="00416D6F"/>
    <w:rsid w:val="00416F6E"/>
    <w:rsid w:val="0041705B"/>
    <w:rsid w:val="00417C5F"/>
    <w:rsid w:val="00420223"/>
    <w:rsid w:val="0042072C"/>
    <w:rsid w:val="00420889"/>
    <w:rsid w:val="00421675"/>
    <w:rsid w:val="00421B67"/>
    <w:rsid w:val="00421D1F"/>
    <w:rsid w:val="00422305"/>
    <w:rsid w:val="00422991"/>
    <w:rsid w:val="004235AB"/>
    <w:rsid w:val="004256D2"/>
    <w:rsid w:val="00425BD8"/>
    <w:rsid w:val="004266A6"/>
    <w:rsid w:val="00427499"/>
    <w:rsid w:val="00427557"/>
    <w:rsid w:val="00427644"/>
    <w:rsid w:val="00430506"/>
    <w:rsid w:val="0043070E"/>
    <w:rsid w:val="00430DCE"/>
    <w:rsid w:val="0043102B"/>
    <w:rsid w:val="00431532"/>
    <w:rsid w:val="004316A2"/>
    <w:rsid w:val="0043217D"/>
    <w:rsid w:val="00432204"/>
    <w:rsid w:val="0043236E"/>
    <w:rsid w:val="00432A82"/>
    <w:rsid w:val="00432CCE"/>
    <w:rsid w:val="00432EA7"/>
    <w:rsid w:val="004336A6"/>
    <w:rsid w:val="00433D56"/>
    <w:rsid w:val="00433EF1"/>
    <w:rsid w:val="00434713"/>
    <w:rsid w:val="00434BF9"/>
    <w:rsid w:val="004352AC"/>
    <w:rsid w:val="0043637C"/>
    <w:rsid w:val="004364E9"/>
    <w:rsid w:val="00436717"/>
    <w:rsid w:val="00436B3D"/>
    <w:rsid w:val="00436E9D"/>
    <w:rsid w:val="004370F4"/>
    <w:rsid w:val="004371CB"/>
    <w:rsid w:val="004373E9"/>
    <w:rsid w:val="00437607"/>
    <w:rsid w:val="0043765E"/>
    <w:rsid w:val="00437D31"/>
    <w:rsid w:val="00440F95"/>
    <w:rsid w:val="00442BF5"/>
    <w:rsid w:val="004435EF"/>
    <w:rsid w:val="00443757"/>
    <w:rsid w:val="00443F3F"/>
    <w:rsid w:val="00444178"/>
    <w:rsid w:val="00444F27"/>
    <w:rsid w:val="00445353"/>
    <w:rsid w:val="00445920"/>
    <w:rsid w:val="00445F5B"/>
    <w:rsid w:val="0044625F"/>
    <w:rsid w:val="004472FB"/>
    <w:rsid w:val="004476B1"/>
    <w:rsid w:val="00447822"/>
    <w:rsid w:val="00447A26"/>
    <w:rsid w:val="004506B6"/>
    <w:rsid w:val="00450DE5"/>
    <w:rsid w:val="00451AE6"/>
    <w:rsid w:val="00451C27"/>
    <w:rsid w:val="004527C9"/>
    <w:rsid w:val="00452807"/>
    <w:rsid w:val="004528FC"/>
    <w:rsid w:val="0045334C"/>
    <w:rsid w:val="00454007"/>
    <w:rsid w:val="00454157"/>
    <w:rsid w:val="004544C2"/>
    <w:rsid w:val="0045489C"/>
    <w:rsid w:val="00455C47"/>
    <w:rsid w:val="004563E7"/>
    <w:rsid w:val="004567C6"/>
    <w:rsid w:val="004572DB"/>
    <w:rsid w:val="004578E0"/>
    <w:rsid w:val="00457E11"/>
    <w:rsid w:val="00457F95"/>
    <w:rsid w:val="004602E5"/>
    <w:rsid w:val="00460438"/>
    <w:rsid w:val="0046054E"/>
    <w:rsid w:val="0046107C"/>
    <w:rsid w:val="0046127A"/>
    <w:rsid w:val="004616B1"/>
    <w:rsid w:val="004617F4"/>
    <w:rsid w:val="00461B1E"/>
    <w:rsid w:val="00461D14"/>
    <w:rsid w:val="0046208A"/>
    <w:rsid w:val="00462FE3"/>
    <w:rsid w:val="00462FF0"/>
    <w:rsid w:val="00463305"/>
    <w:rsid w:val="00463BF1"/>
    <w:rsid w:val="00463BFC"/>
    <w:rsid w:val="00464AFE"/>
    <w:rsid w:val="00464F5D"/>
    <w:rsid w:val="004659F8"/>
    <w:rsid w:val="00465CB2"/>
    <w:rsid w:val="00465E80"/>
    <w:rsid w:val="00466A66"/>
    <w:rsid w:val="00466B39"/>
    <w:rsid w:val="00466C38"/>
    <w:rsid w:val="00467B41"/>
    <w:rsid w:val="00470903"/>
    <w:rsid w:val="00470961"/>
    <w:rsid w:val="00470986"/>
    <w:rsid w:val="00470990"/>
    <w:rsid w:val="004717F7"/>
    <w:rsid w:val="00471EB4"/>
    <w:rsid w:val="004724D6"/>
    <w:rsid w:val="0047269D"/>
    <w:rsid w:val="0047394B"/>
    <w:rsid w:val="00473BE9"/>
    <w:rsid w:val="00474B00"/>
    <w:rsid w:val="00474F16"/>
    <w:rsid w:val="00475BC8"/>
    <w:rsid w:val="0047653F"/>
    <w:rsid w:val="00477060"/>
    <w:rsid w:val="00477B4D"/>
    <w:rsid w:val="0048012F"/>
    <w:rsid w:val="00480359"/>
    <w:rsid w:val="004806C2"/>
    <w:rsid w:val="004808FF"/>
    <w:rsid w:val="00480E8A"/>
    <w:rsid w:val="004811FD"/>
    <w:rsid w:val="004812D4"/>
    <w:rsid w:val="004814E3"/>
    <w:rsid w:val="00481AB7"/>
    <w:rsid w:val="00481C4E"/>
    <w:rsid w:val="00481C66"/>
    <w:rsid w:val="00481C72"/>
    <w:rsid w:val="00481FDB"/>
    <w:rsid w:val="00482518"/>
    <w:rsid w:val="00482527"/>
    <w:rsid w:val="0048481E"/>
    <w:rsid w:val="00485A96"/>
    <w:rsid w:val="00485C57"/>
    <w:rsid w:val="00485DE7"/>
    <w:rsid w:val="00485E99"/>
    <w:rsid w:val="00486019"/>
    <w:rsid w:val="004866C5"/>
    <w:rsid w:val="00486EA5"/>
    <w:rsid w:val="00486F4C"/>
    <w:rsid w:val="00487078"/>
    <w:rsid w:val="00487696"/>
    <w:rsid w:val="00487A46"/>
    <w:rsid w:val="00487C75"/>
    <w:rsid w:val="00487ECC"/>
    <w:rsid w:val="004915DB"/>
    <w:rsid w:val="0049173F"/>
    <w:rsid w:val="0049177F"/>
    <w:rsid w:val="00491A7E"/>
    <w:rsid w:val="0049260C"/>
    <w:rsid w:val="00492C30"/>
    <w:rsid w:val="00493567"/>
    <w:rsid w:val="004936B4"/>
    <w:rsid w:val="004942A0"/>
    <w:rsid w:val="00494851"/>
    <w:rsid w:val="00494951"/>
    <w:rsid w:val="00495324"/>
    <w:rsid w:val="00495656"/>
    <w:rsid w:val="00495820"/>
    <w:rsid w:val="004964C0"/>
    <w:rsid w:val="0049696F"/>
    <w:rsid w:val="00496EEA"/>
    <w:rsid w:val="004A0708"/>
    <w:rsid w:val="004A10AD"/>
    <w:rsid w:val="004A19E0"/>
    <w:rsid w:val="004A20D6"/>
    <w:rsid w:val="004A231A"/>
    <w:rsid w:val="004A24AC"/>
    <w:rsid w:val="004A29E7"/>
    <w:rsid w:val="004A2C02"/>
    <w:rsid w:val="004A33C1"/>
    <w:rsid w:val="004A4059"/>
    <w:rsid w:val="004A5645"/>
    <w:rsid w:val="004A599C"/>
    <w:rsid w:val="004A6448"/>
    <w:rsid w:val="004A680E"/>
    <w:rsid w:val="004A694D"/>
    <w:rsid w:val="004A6B3C"/>
    <w:rsid w:val="004A6B5B"/>
    <w:rsid w:val="004A7DE3"/>
    <w:rsid w:val="004A7EED"/>
    <w:rsid w:val="004B0571"/>
    <w:rsid w:val="004B092D"/>
    <w:rsid w:val="004B113D"/>
    <w:rsid w:val="004B11CC"/>
    <w:rsid w:val="004B16F5"/>
    <w:rsid w:val="004B274B"/>
    <w:rsid w:val="004B33D2"/>
    <w:rsid w:val="004B3555"/>
    <w:rsid w:val="004B39C0"/>
    <w:rsid w:val="004B41CB"/>
    <w:rsid w:val="004B44C2"/>
    <w:rsid w:val="004B5130"/>
    <w:rsid w:val="004B5DA0"/>
    <w:rsid w:val="004B5DFF"/>
    <w:rsid w:val="004B5E72"/>
    <w:rsid w:val="004B5ED9"/>
    <w:rsid w:val="004B693A"/>
    <w:rsid w:val="004B7B42"/>
    <w:rsid w:val="004C0EA1"/>
    <w:rsid w:val="004C1610"/>
    <w:rsid w:val="004C27B9"/>
    <w:rsid w:val="004C27C0"/>
    <w:rsid w:val="004C321D"/>
    <w:rsid w:val="004C4961"/>
    <w:rsid w:val="004C4986"/>
    <w:rsid w:val="004C5CD4"/>
    <w:rsid w:val="004C5CF2"/>
    <w:rsid w:val="004C5DD2"/>
    <w:rsid w:val="004C5E9B"/>
    <w:rsid w:val="004C7B41"/>
    <w:rsid w:val="004C7F60"/>
    <w:rsid w:val="004C7F68"/>
    <w:rsid w:val="004D0431"/>
    <w:rsid w:val="004D04DF"/>
    <w:rsid w:val="004D05D2"/>
    <w:rsid w:val="004D07A3"/>
    <w:rsid w:val="004D0FB6"/>
    <w:rsid w:val="004D14BC"/>
    <w:rsid w:val="004D186E"/>
    <w:rsid w:val="004D1AEA"/>
    <w:rsid w:val="004D1B0B"/>
    <w:rsid w:val="004D2233"/>
    <w:rsid w:val="004D240C"/>
    <w:rsid w:val="004D38F8"/>
    <w:rsid w:val="004D406D"/>
    <w:rsid w:val="004D4A15"/>
    <w:rsid w:val="004D4CAD"/>
    <w:rsid w:val="004D4EFA"/>
    <w:rsid w:val="004D54DD"/>
    <w:rsid w:val="004D5529"/>
    <w:rsid w:val="004D5B45"/>
    <w:rsid w:val="004D6644"/>
    <w:rsid w:val="004D6860"/>
    <w:rsid w:val="004D6A03"/>
    <w:rsid w:val="004D70E3"/>
    <w:rsid w:val="004D711B"/>
    <w:rsid w:val="004E022E"/>
    <w:rsid w:val="004E0472"/>
    <w:rsid w:val="004E0696"/>
    <w:rsid w:val="004E189F"/>
    <w:rsid w:val="004E1972"/>
    <w:rsid w:val="004E2C23"/>
    <w:rsid w:val="004E336B"/>
    <w:rsid w:val="004E3C6E"/>
    <w:rsid w:val="004E418A"/>
    <w:rsid w:val="004E44FF"/>
    <w:rsid w:val="004E489D"/>
    <w:rsid w:val="004E4A25"/>
    <w:rsid w:val="004E580B"/>
    <w:rsid w:val="004E75D4"/>
    <w:rsid w:val="004E7ED4"/>
    <w:rsid w:val="004F020C"/>
    <w:rsid w:val="004F02EE"/>
    <w:rsid w:val="004F069F"/>
    <w:rsid w:val="004F0A4D"/>
    <w:rsid w:val="004F11C9"/>
    <w:rsid w:val="004F2730"/>
    <w:rsid w:val="004F284F"/>
    <w:rsid w:val="004F2D67"/>
    <w:rsid w:val="004F3329"/>
    <w:rsid w:val="004F3597"/>
    <w:rsid w:val="004F3986"/>
    <w:rsid w:val="004F3C4C"/>
    <w:rsid w:val="004F3D66"/>
    <w:rsid w:val="004F4A24"/>
    <w:rsid w:val="004F5297"/>
    <w:rsid w:val="004F5AB4"/>
    <w:rsid w:val="004F5C4A"/>
    <w:rsid w:val="004F727D"/>
    <w:rsid w:val="004F789C"/>
    <w:rsid w:val="00500697"/>
    <w:rsid w:val="00500E2D"/>
    <w:rsid w:val="00501A2D"/>
    <w:rsid w:val="00501AC7"/>
    <w:rsid w:val="00501F8C"/>
    <w:rsid w:val="005023C9"/>
    <w:rsid w:val="00502847"/>
    <w:rsid w:val="005032EE"/>
    <w:rsid w:val="00503C17"/>
    <w:rsid w:val="00503C20"/>
    <w:rsid w:val="00503DAD"/>
    <w:rsid w:val="005053D7"/>
    <w:rsid w:val="00505692"/>
    <w:rsid w:val="005057EA"/>
    <w:rsid w:val="00505D50"/>
    <w:rsid w:val="005070CF"/>
    <w:rsid w:val="005070F8"/>
    <w:rsid w:val="005071D0"/>
    <w:rsid w:val="0051029D"/>
    <w:rsid w:val="00510C44"/>
    <w:rsid w:val="00510F71"/>
    <w:rsid w:val="0051116D"/>
    <w:rsid w:val="0051132F"/>
    <w:rsid w:val="00511B36"/>
    <w:rsid w:val="00511ED5"/>
    <w:rsid w:val="00513711"/>
    <w:rsid w:val="00513C41"/>
    <w:rsid w:val="00513F22"/>
    <w:rsid w:val="005142EA"/>
    <w:rsid w:val="00514C69"/>
    <w:rsid w:val="00515322"/>
    <w:rsid w:val="005159DA"/>
    <w:rsid w:val="00515DAB"/>
    <w:rsid w:val="0051620B"/>
    <w:rsid w:val="00517BCB"/>
    <w:rsid w:val="005201B7"/>
    <w:rsid w:val="00520447"/>
    <w:rsid w:val="005208A0"/>
    <w:rsid w:val="00521F9E"/>
    <w:rsid w:val="0052218C"/>
    <w:rsid w:val="00524B3F"/>
    <w:rsid w:val="00524EEB"/>
    <w:rsid w:val="005253D9"/>
    <w:rsid w:val="00525DE6"/>
    <w:rsid w:val="00525EF7"/>
    <w:rsid w:val="005261A8"/>
    <w:rsid w:val="0052649C"/>
    <w:rsid w:val="005264D5"/>
    <w:rsid w:val="00526ED4"/>
    <w:rsid w:val="005275CB"/>
    <w:rsid w:val="005277CF"/>
    <w:rsid w:val="00527CA4"/>
    <w:rsid w:val="005302C9"/>
    <w:rsid w:val="005314C3"/>
    <w:rsid w:val="00531543"/>
    <w:rsid w:val="00531884"/>
    <w:rsid w:val="00531F80"/>
    <w:rsid w:val="00532B5A"/>
    <w:rsid w:val="00532C16"/>
    <w:rsid w:val="00532D12"/>
    <w:rsid w:val="0053410F"/>
    <w:rsid w:val="005347DC"/>
    <w:rsid w:val="00534984"/>
    <w:rsid w:val="00534A5B"/>
    <w:rsid w:val="00534D47"/>
    <w:rsid w:val="00534D49"/>
    <w:rsid w:val="00535917"/>
    <w:rsid w:val="0053631E"/>
    <w:rsid w:val="00536E99"/>
    <w:rsid w:val="00537033"/>
    <w:rsid w:val="00537241"/>
    <w:rsid w:val="005374A7"/>
    <w:rsid w:val="005409E7"/>
    <w:rsid w:val="00540B69"/>
    <w:rsid w:val="00541C10"/>
    <w:rsid w:val="00542011"/>
    <w:rsid w:val="00542376"/>
    <w:rsid w:val="00542637"/>
    <w:rsid w:val="00543CAB"/>
    <w:rsid w:val="00544EC9"/>
    <w:rsid w:val="00546AC0"/>
    <w:rsid w:val="0054756A"/>
    <w:rsid w:val="00550025"/>
    <w:rsid w:val="00550F96"/>
    <w:rsid w:val="00551753"/>
    <w:rsid w:val="0055312A"/>
    <w:rsid w:val="00553199"/>
    <w:rsid w:val="0055327D"/>
    <w:rsid w:val="0055333D"/>
    <w:rsid w:val="005535E3"/>
    <w:rsid w:val="0055434F"/>
    <w:rsid w:val="00554585"/>
    <w:rsid w:val="00554A0C"/>
    <w:rsid w:val="00554A34"/>
    <w:rsid w:val="00554B3B"/>
    <w:rsid w:val="00554C6C"/>
    <w:rsid w:val="00555600"/>
    <w:rsid w:val="0055681E"/>
    <w:rsid w:val="00556FCD"/>
    <w:rsid w:val="00560324"/>
    <w:rsid w:val="005604E8"/>
    <w:rsid w:val="0056097D"/>
    <w:rsid w:val="00560BEF"/>
    <w:rsid w:val="0056170F"/>
    <w:rsid w:val="00561AD7"/>
    <w:rsid w:val="00561DB5"/>
    <w:rsid w:val="00562A41"/>
    <w:rsid w:val="005633F3"/>
    <w:rsid w:val="0056421C"/>
    <w:rsid w:val="005648C3"/>
    <w:rsid w:val="00564D65"/>
    <w:rsid w:val="005665DA"/>
    <w:rsid w:val="00566B25"/>
    <w:rsid w:val="00566B7B"/>
    <w:rsid w:val="00566F68"/>
    <w:rsid w:val="005671B4"/>
    <w:rsid w:val="00567747"/>
    <w:rsid w:val="0056787E"/>
    <w:rsid w:val="00570071"/>
    <w:rsid w:val="005702C5"/>
    <w:rsid w:val="0057059B"/>
    <w:rsid w:val="00571471"/>
    <w:rsid w:val="005717D0"/>
    <w:rsid w:val="00571A35"/>
    <w:rsid w:val="00571C5D"/>
    <w:rsid w:val="00572240"/>
    <w:rsid w:val="00573178"/>
    <w:rsid w:val="005744A1"/>
    <w:rsid w:val="0057464E"/>
    <w:rsid w:val="005748C3"/>
    <w:rsid w:val="0057517D"/>
    <w:rsid w:val="00575805"/>
    <w:rsid w:val="00575C65"/>
    <w:rsid w:val="00576297"/>
    <w:rsid w:val="00576767"/>
    <w:rsid w:val="005768DD"/>
    <w:rsid w:val="0058083A"/>
    <w:rsid w:val="005819EC"/>
    <w:rsid w:val="00581B29"/>
    <w:rsid w:val="00582126"/>
    <w:rsid w:val="00582142"/>
    <w:rsid w:val="00582442"/>
    <w:rsid w:val="005829C2"/>
    <w:rsid w:val="00582DFD"/>
    <w:rsid w:val="0058324F"/>
    <w:rsid w:val="00583631"/>
    <w:rsid w:val="0058419F"/>
    <w:rsid w:val="005842CF"/>
    <w:rsid w:val="005859D3"/>
    <w:rsid w:val="00585C2F"/>
    <w:rsid w:val="00585C4F"/>
    <w:rsid w:val="0058645F"/>
    <w:rsid w:val="00586546"/>
    <w:rsid w:val="00586A6E"/>
    <w:rsid w:val="00586AFC"/>
    <w:rsid w:val="00586F52"/>
    <w:rsid w:val="00590987"/>
    <w:rsid w:val="00591421"/>
    <w:rsid w:val="005915C7"/>
    <w:rsid w:val="005923F6"/>
    <w:rsid w:val="0059274C"/>
    <w:rsid w:val="00592C24"/>
    <w:rsid w:val="00592FA6"/>
    <w:rsid w:val="00593A7B"/>
    <w:rsid w:val="00593D0D"/>
    <w:rsid w:val="00594C2F"/>
    <w:rsid w:val="00594D11"/>
    <w:rsid w:val="0059548D"/>
    <w:rsid w:val="00596778"/>
    <w:rsid w:val="005972B8"/>
    <w:rsid w:val="0059748A"/>
    <w:rsid w:val="00597517"/>
    <w:rsid w:val="005979BC"/>
    <w:rsid w:val="00597C8E"/>
    <w:rsid w:val="00597CAF"/>
    <w:rsid w:val="005A11DD"/>
    <w:rsid w:val="005A1248"/>
    <w:rsid w:val="005A1772"/>
    <w:rsid w:val="005A17DB"/>
    <w:rsid w:val="005A265F"/>
    <w:rsid w:val="005A43F7"/>
    <w:rsid w:val="005A4994"/>
    <w:rsid w:val="005A4C30"/>
    <w:rsid w:val="005A4F6E"/>
    <w:rsid w:val="005A5837"/>
    <w:rsid w:val="005A5D7A"/>
    <w:rsid w:val="005A5D96"/>
    <w:rsid w:val="005A5E9C"/>
    <w:rsid w:val="005A6DBA"/>
    <w:rsid w:val="005A72EC"/>
    <w:rsid w:val="005A7645"/>
    <w:rsid w:val="005A7818"/>
    <w:rsid w:val="005B0021"/>
    <w:rsid w:val="005B0BF0"/>
    <w:rsid w:val="005B188B"/>
    <w:rsid w:val="005B24A4"/>
    <w:rsid w:val="005B2505"/>
    <w:rsid w:val="005B2A50"/>
    <w:rsid w:val="005B2B9F"/>
    <w:rsid w:val="005B34E9"/>
    <w:rsid w:val="005B3D84"/>
    <w:rsid w:val="005B4075"/>
    <w:rsid w:val="005B433A"/>
    <w:rsid w:val="005B47D7"/>
    <w:rsid w:val="005B4CF5"/>
    <w:rsid w:val="005B500C"/>
    <w:rsid w:val="005B553D"/>
    <w:rsid w:val="005B5D8B"/>
    <w:rsid w:val="005B5FCF"/>
    <w:rsid w:val="005B6F5F"/>
    <w:rsid w:val="005B73C0"/>
    <w:rsid w:val="005B7548"/>
    <w:rsid w:val="005B78BA"/>
    <w:rsid w:val="005C08DF"/>
    <w:rsid w:val="005C0ABA"/>
    <w:rsid w:val="005C0FBF"/>
    <w:rsid w:val="005C1745"/>
    <w:rsid w:val="005C1BDB"/>
    <w:rsid w:val="005C288D"/>
    <w:rsid w:val="005C29D8"/>
    <w:rsid w:val="005C3520"/>
    <w:rsid w:val="005C3B2D"/>
    <w:rsid w:val="005C5266"/>
    <w:rsid w:val="005C52D7"/>
    <w:rsid w:val="005C69AE"/>
    <w:rsid w:val="005C6EF1"/>
    <w:rsid w:val="005C72D9"/>
    <w:rsid w:val="005C7F35"/>
    <w:rsid w:val="005D05CB"/>
    <w:rsid w:val="005D15F9"/>
    <w:rsid w:val="005D264B"/>
    <w:rsid w:val="005D2BC1"/>
    <w:rsid w:val="005D2D1C"/>
    <w:rsid w:val="005D3F7A"/>
    <w:rsid w:val="005D4099"/>
    <w:rsid w:val="005D4B38"/>
    <w:rsid w:val="005D6093"/>
    <w:rsid w:val="005D6D25"/>
    <w:rsid w:val="005D74F6"/>
    <w:rsid w:val="005D7BB8"/>
    <w:rsid w:val="005D7F4E"/>
    <w:rsid w:val="005E02E3"/>
    <w:rsid w:val="005E0E5A"/>
    <w:rsid w:val="005E1A83"/>
    <w:rsid w:val="005E1FAE"/>
    <w:rsid w:val="005E477E"/>
    <w:rsid w:val="005E488B"/>
    <w:rsid w:val="005E505F"/>
    <w:rsid w:val="005E5740"/>
    <w:rsid w:val="005E5AA0"/>
    <w:rsid w:val="005E638C"/>
    <w:rsid w:val="005E682C"/>
    <w:rsid w:val="005E735B"/>
    <w:rsid w:val="005E7522"/>
    <w:rsid w:val="005E7FD2"/>
    <w:rsid w:val="005F033A"/>
    <w:rsid w:val="005F22F4"/>
    <w:rsid w:val="005F25D2"/>
    <w:rsid w:val="005F3690"/>
    <w:rsid w:val="005F3C27"/>
    <w:rsid w:val="005F4B32"/>
    <w:rsid w:val="005F4BFE"/>
    <w:rsid w:val="005F4F0F"/>
    <w:rsid w:val="005F4F8F"/>
    <w:rsid w:val="005F518F"/>
    <w:rsid w:val="005F53D0"/>
    <w:rsid w:val="005F5560"/>
    <w:rsid w:val="005F56B9"/>
    <w:rsid w:val="005F6C57"/>
    <w:rsid w:val="005F6DBF"/>
    <w:rsid w:val="005F6E59"/>
    <w:rsid w:val="005F75DA"/>
    <w:rsid w:val="005F781F"/>
    <w:rsid w:val="0060090E"/>
    <w:rsid w:val="00601AA9"/>
    <w:rsid w:val="00602063"/>
    <w:rsid w:val="00602408"/>
    <w:rsid w:val="0060280E"/>
    <w:rsid w:val="00602846"/>
    <w:rsid w:val="0060355A"/>
    <w:rsid w:val="006037DF"/>
    <w:rsid w:val="00604517"/>
    <w:rsid w:val="00604CAA"/>
    <w:rsid w:val="00604F08"/>
    <w:rsid w:val="0060501B"/>
    <w:rsid w:val="0060573D"/>
    <w:rsid w:val="00605829"/>
    <w:rsid w:val="00605DF5"/>
    <w:rsid w:val="00605FDB"/>
    <w:rsid w:val="00606A7E"/>
    <w:rsid w:val="00606DF9"/>
    <w:rsid w:val="00606FF1"/>
    <w:rsid w:val="0061009C"/>
    <w:rsid w:val="006100D1"/>
    <w:rsid w:val="0061051E"/>
    <w:rsid w:val="00610DCE"/>
    <w:rsid w:val="006110BD"/>
    <w:rsid w:val="00611BD1"/>
    <w:rsid w:val="006128F2"/>
    <w:rsid w:val="00613020"/>
    <w:rsid w:val="006137CF"/>
    <w:rsid w:val="00613D71"/>
    <w:rsid w:val="006148F0"/>
    <w:rsid w:val="00615100"/>
    <w:rsid w:val="00615972"/>
    <w:rsid w:val="0061675C"/>
    <w:rsid w:val="00617509"/>
    <w:rsid w:val="00617AE0"/>
    <w:rsid w:val="0062105B"/>
    <w:rsid w:val="0062150C"/>
    <w:rsid w:val="00621EEF"/>
    <w:rsid w:val="00622BA2"/>
    <w:rsid w:val="006237A4"/>
    <w:rsid w:val="00623C9B"/>
    <w:rsid w:val="006241EF"/>
    <w:rsid w:val="006242F5"/>
    <w:rsid w:val="006246ED"/>
    <w:rsid w:val="006248AF"/>
    <w:rsid w:val="00624E33"/>
    <w:rsid w:val="00625F73"/>
    <w:rsid w:val="00626031"/>
    <w:rsid w:val="00626AFA"/>
    <w:rsid w:val="0063011F"/>
    <w:rsid w:val="006303F2"/>
    <w:rsid w:val="00630696"/>
    <w:rsid w:val="00630C48"/>
    <w:rsid w:val="0063119A"/>
    <w:rsid w:val="00631D64"/>
    <w:rsid w:val="00632515"/>
    <w:rsid w:val="00632830"/>
    <w:rsid w:val="00632927"/>
    <w:rsid w:val="00632D38"/>
    <w:rsid w:val="00632F7F"/>
    <w:rsid w:val="0063362C"/>
    <w:rsid w:val="0063390E"/>
    <w:rsid w:val="00633A68"/>
    <w:rsid w:val="00634306"/>
    <w:rsid w:val="00634766"/>
    <w:rsid w:val="00634987"/>
    <w:rsid w:val="006349BD"/>
    <w:rsid w:val="00634D4A"/>
    <w:rsid w:val="00635513"/>
    <w:rsid w:val="00635878"/>
    <w:rsid w:val="00635CA9"/>
    <w:rsid w:val="00635EF4"/>
    <w:rsid w:val="006365A1"/>
    <w:rsid w:val="00636B39"/>
    <w:rsid w:val="006371B1"/>
    <w:rsid w:val="00637DD8"/>
    <w:rsid w:val="00637E2A"/>
    <w:rsid w:val="006402A9"/>
    <w:rsid w:val="0064061A"/>
    <w:rsid w:val="00640A8C"/>
    <w:rsid w:val="00641095"/>
    <w:rsid w:val="00641E0B"/>
    <w:rsid w:val="00642315"/>
    <w:rsid w:val="00642982"/>
    <w:rsid w:val="00642D61"/>
    <w:rsid w:val="006445F7"/>
    <w:rsid w:val="00645A9A"/>
    <w:rsid w:val="0064675F"/>
    <w:rsid w:val="00646BD4"/>
    <w:rsid w:val="00646FF3"/>
    <w:rsid w:val="00647971"/>
    <w:rsid w:val="00650C64"/>
    <w:rsid w:val="00650DD7"/>
    <w:rsid w:val="00651088"/>
    <w:rsid w:val="0065110F"/>
    <w:rsid w:val="00651C09"/>
    <w:rsid w:val="00651C4F"/>
    <w:rsid w:val="00651DBE"/>
    <w:rsid w:val="00651FFB"/>
    <w:rsid w:val="00652236"/>
    <w:rsid w:val="0065250A"/>
    <w:rsid w:val="006526EF"/>
    <w:rsid w:val="00652F86"/>
    <w:rsid w:val="00652FA7"/>
    <w:rsid w:val="006534AB"/>
    <w:rsid w:val="00653724"/>
    <w:rsid w:val="006544A2"/>
    <w:rsid w:val="00654B7B"/>
    <w:rsid w:val="00654B9E"/>
    <w:rsid w:val="00654FAD"/>
    <w:rsid w:val="0065579E"/>
    <w:rsid w:val="00655819"/>
    <w:rsid w:val="00655AA9"/>
    <w:rsid w:val="00655E83"/>
    <w:rsid w:val="006562D5"/>
    <w:rsid w:val="00656AEB"/>
    <w:rsid w:val="00657127"/>
    <w:rsid w:val="006578F9"/>
    <w:rsid w:val="00657D7D"/>
    <w:rsid w:val="0066051D"/>
    <w:rsid w:val="00661233"/>
    <w:rsid w:val="0066126D"/>
    <w:rsid w:val="00661A49"/>
    <w:rsid w:val="00661AF5"/>
    <w:rsid w:val="0066348E"/>
    <w:rsid w:val="0066490E"/>
    <w:rsid w:val="00665948"/>
    <w:rsid w:val="00665C1F"/>
    <w:rsid w:val="00665D9A"/>
    <w:rsid w:val="0066609F"/>
    <w:rsid w:val="00666112"/>
    <w:rsid w:val="006661D8"/>
    <w:rsid w:val="006661FF"/>
    <w:rsid w:val="006665B8"/>
    <w:rsid w:val="006665CB"/>
    <w:rsid w:val="00666650"/>
    <w:rsid w:val="00667B83"/>
    <w:rsid w:val="006702CD"/>
    <w:rsid w:val="00670973"/>
    <w:rsid w:val="00671413"/>
    <w:rsid w:val="00671F32"/>
    <w:rsid w:val="006726E5"/>
    <w:rsid w:val="00673473"/>
    <w:rsid w:val="00673B83"/>
    <w:rsid w:val="00673F1C"/>
    <w:rsid w:val="006741FE"/>
    <w:rsid w:val="006743B9"/>
    <w:rsid w:val="00674A88"/>
    <w:rsid w:val="00675388"/>
    <w:rsid w:val="00675ACD"/>
    <w:rsid w:val="00676070"/>
    <w:rsid w:val="00676E12"/>
    <w:rsid w:val="0067746A"/>
    <w:rsid w:val="00677511"/>
    <w:rsid w:val="0067765E"/>
    <w:rsid w:val="0067770A"/>
    <w:rsid w:val="006806FF"/>
    <w:rsid w:val="00681352"/>
    <w:rsid w:val="0068177C"/>
    <w:rsid w:val="00681D48"/>
    <w:rsid w:val="00682522"/>
    <w:rsid w:val="00682638"/>
    <w:rsid w:val="00682EEA"/>
    <w:rsid w:val="00683610"/>
    <w:rsid w:val="006842BD"/>
    <w:rsid w:val="0068537E"/>
    <w:rsid w:val="00685DC5"/>
    <w:rsid w:val="00685EA9"/>
    <w:rsid w:val="00686150"/>
    <w:rsid w:val="0068699E"/>
    <w:rsid w:val="00686BE4"/>
    <w:rsid w:val="00687001"/>
    <w:rsid w:val="00687703"/>
    <w:rsid w:val="006879A1"/>
    <w:rsid w:val="00687E1F"/>
    <w:rsid w:val="00687F87"/>
    <w:rsid w:val="00690A26"/>
    <w:rsid w:val="0069166A"/>
    <w:rsid w:val="00691948"/>
    <w:rsid w:val="00691E79"/>
    <w:rsid w:val="006930C3"/>
    <w:rsid w:val="00694324"/>
    <w:rsid w:val="0069435C"/>
    <w:rsid w:val="00694DE1"/>
    <w:rsid w:val="00694F9D"/>
    <w:rsid w:val="00695877"/>
    <w:rsid w:val="00696732"/>
    <w:rsid w:val="006967C5"/>
    <w:rsid w:val="006967F8"/>
    <w:rsid w:val="00696CA3"/>
    <w:rsid w:val="00697865"/>
    <w:rsid w:val="00697A03"/>
    <w:rsid w:val="006A06A6"/>
    <w:rsid w:val="006A1206"/>
    <w:rsid w:val="006A17A9"/>
    <w:rsid w:val="006A1837"/>
    <w:rsid w:val="006A27BA"/>
    <w:rsid w:val="006A2976"/>
    <w:rsid w:val="006A2F2C"/>
    <w:rsid w:val="006A3114"/>
    <w:rsid w:val="006A3950"/>
    <w:rsid w:val="006A3B46"/>
    <w:rsid w:val="006A3DDC"/>
    <w:rsid w:val="006A3F1E"/>
    <w:rsid w:val="006A42DD"/>
    <w:rsid w:val="006A46A9"/>
    <w:rsid w:val="006A50C6"/>
    <w:rsid w:val="006A5198"/>
    <w:rsid w:val="006A5849"/>
    <w:rsid w:val="006A5923"/>
    <w:rsid w:val="006A5988"/>
    <w:rsid w:val="006A6BF2"/>
    <w:rsid w:val="006A6D29"/>
    <w:rsid w:val="006A6F0A"/>
    <w:rsid w:val="006A6F3D"/>
    <w:rsid w:val="006B189C"/>
    <w:rsid w:val="006B20BB"/>
    <w:rsid w:val="006B2801"/>
    <w:rsid w:val="006B2D5A"/>
    <w:rsid w:val="006B2F96"/>
    <w:rsid w:val="006B389C"/>
    <w:rsid w:val="006B390E"/>
    <w:rsid w:val="006B3F79"/>
    <w:rsid w:val="006B422B"/>
    <w:rsid w:val="006B44F1"/>
    <w:rsid w:val="006B46FF"/>
    <w:rsid w:val="006B49CB"/>
    <w:rsid w:val="006B49FF"/>
    <w:rsid w:val="006B4D60"/>
    <w:rsid w:val="006B4EF1"/>
    <w:rsid w:val="006B4FDB"/>
    <w:rsid w:val="006B6FEF"/>
    <w:rsid w:val="006B7534"/>
    <w:rsid w:val="006B7EA1"/>
    <w:rsid w:val="006C060D"/>
    <w:rsid w:val="006C0AE1"/>
    <w:rsid w:val="006C0CB7"/>
    <w:rsid w:val="006C104B"/>
    <w:rsid w:val="006C1794"/>
    <w:rsid w:val="006C200A"/>
    <w:rsid w:val="006C25A1"/>
    <w:rsid w:val="006C2B3A"/>
    <w:rsid w:val="006C2BF3"/>
    <w:rsid w:val="006C3521"/>
    <w:rsid w:val="006C37A1"/>
    <w:rsid w:val="006C40CD"/>
    <w:rsid w:val="006C4E56"/>
    <w:rsid w:val="006C5BD1"/>
    <w:rsid w:val="006C6973"/>
    <w:rsid w:val="006C6B3F"/>
    <w:rsid w:val="006C6C87"/>
    <w:rsid w:val="006C7C7F"/>
    <w:rsid w:val="006C7DFE"/>
    <w:rsid w:val="006D0C97"/>
    <w:rsid w:val="006D11F3"/>
    <w:rsid w:val="006D1503"/>
    <w:rsid w:val="006D20A1"/>
    <w:rsid w:val="006D25EB"/>
    <w:rsid w:val="006D38B0"/>
    <w:rsid w:val="006D3ACD"/>
    <w:rsid w:val="006D43C0"/>
    <w:rsid w:val="006D43EA"/>
    <w:rsid w:val="006D482E"/>
    <w:rsid w:val="006D48CF"/>
    <w:rsid w:val="006D53B8"/>
    <w:rsid w:val="006D5F8A"/>
    <w:rsid w:val="006D6542"/>
    <w:rsid w:val="006D6CBE"/>
    <w:rsid w:val="006D7220"/>
    <w:rsid w:val="006D72F9"/>
    <w:rsid w:val="006D7413"/>
    <w:rsid w:val="006E00E7"/>
    <w:rsid w:val="006E0958"/>
    <w:rsid w:val="006E16FB"/>
    <w:rsid w:val="006E2423"/>
    <w:rsid w:val="006E27E8"/>
    <w:rsid w:val="006E2BFF"/>
    <w:rsid w:val="006E2CF0"/>
    <w:rsid w:val="006E316E"/>
    <w:rsid w:val="006E48F7"/>
    <w:rsid w:val="006E4D99"/>
    <w:rsid w:val="006E4E2B"/>
    <w:rsid w:val="006E5188"/>
    <w:rsid w:val="006E6468"/>
    <w:rsid w:val="006E6618"/>
    <w:rsid w:val="006E6B1E"/>
    <w:rsid w:val="006E72C2"/>
    <w:rsid w:val="006E74B6"/>
    <w:rsid w:val="006E7B92"/>
    <w:rsid w:val="006E7D7C"/>
    <w:rsid w:val="006F05C2"/>
    <w:rsid w:val="006F0DAF"/>
    <w:rsid w:val="006F19EF"/>
    <w:rsid w:val="006F1F34"/>
    <w:rsid w:val="006F24D6"/>
    <w:rsid w:val="006F2CAE"/>
    <w:rsid w:val="006F3AF2"/>
    <w:rsid w:val="006F3F35"/>
    <w:rsid w:val="006F4137"/>
    <w:rsid w:val="006F5DC7"/>
    <w:rsid w:val="006F788B"/>
    <w:rsid w:val="006F78AD"/>
    <w:rsid w:val="007002DB"/>
    <w:rsid w:val="00701235"/>
    <w:rsid w:val="0070156B"/>
    <w:rsid w:val="00701B85"/>
    <w:rsid w:val="00701DDE"/>
    <w:rsid w:val="00701E4B"/>
    <w:rsid w:val="007020D4"/>
    <w:rsid w:val="00702103"/>
    <w:rsid w:val="00702194"/>
    <w:rsid w:val="00702EFE"/>
    <w:rsid w:val="007031AC"/>
    <w:rsid w:val="007041C1"/>
    <w:rsid w:val="00704436"/>
    <w:rsid w:val="007044C4"/>
    <w:rsid w:val="007045B6"/>
    <w:rsid w:val="0070523E"/>
    <w:rsid w:val="00705311"/>
    <w:rsid w:val="00706E37"/>
    <w:rsid w:val="0070732F"/>
    <w:rsid w:val="0070787B"/>
    <w:rsid w:val="00707B20"/>
    <w:rsid w:val="00710DAE"/>
    <w:rsid w:val="00711258"/>
    <w:rsid w:val="00712115"/>
    <w:rsid w:val="007124EC"/>
    <w:rsid w:val="00712670"/>
    <w:rsid w:val="00712695"/>
    <w:rsid w:val="00712DB2"/>
    <w:rsid w:val="0071352A"/>
    <w:rsid w:val="00713667"/>
    <w:rsid w:val="00713CDD"/>
    <w:rsid w:val="00713F07"/>
    <w:rsid w:val="00714481"/>
    <w:rsid w:val="00714556"/>
    <w:rsid w:val="00714960"/>
    <w:rsid w:val="00714B9C"/>
    <w:rsid w:val="00715160"/>
    <w:rsid w:val="007153C9"/>
    <w:rsid w:val="0071689D"/>
    <w:rsid w:val="00716A3B"/>
    <w:rsid w:val="007174ED"/>
    <w:rsid w:val="007178AB"/>
    <w:rsid w:val="00717BA9"/>
    <w:rsid w:val="00717DFF"/>
    <w:rsid w:val="00720C32"/>
    <w:rsid w:val="00720D33"/>
    <w:rsid w:val="007210D6"/>
    <w:rsid w:val="00722243"/>
    <w:rsid w:val="00722A04"/>
    <w:rsid w:val="007237E7"/>
    <w:rsid w:val="0072391B"/>
    <w:rsid w:val="00724BB8"/>
    <w:rsid w:val="00724D43"/>
    <w:rsid w:val="00725466"/>
    <w:rsid w:val="0072566B"/>
    <w:rsid w:val="00725EB2"/>
    <w:rsid w:val="0072696C"/>
    <w:rsid w:val="00726BFF"/>
    <w:rsid w:val="00726FB6"/>
    <w:rsid w:val="00726FF2"/>
    <w:rsid w:val="007275A0"/>
    <w:rsid w:val="00730303"/>
    <w:rsid w:val="00730428"/>
    <w:rsid w:val="007307CD"/>
    <w:rsid w:val="00730F20"/>
    <w:rsid w:val="007310AF"/>
    <w:rsid w:val="007314FC"/>
    <w:rsid w:val="007319C7"/>
    <w:rsid w:val="0073214D"/>
    <w:rsid w:val="00732467"/>
    <w:rsid w:val="0073256C"/>
    <w:rsid w:val="00732924"/>
    <w:rsid w:val="007348DB"/>
    <w:rsid w:val="00734988"/>
    <w:rsid w:val="00734FD7"/>
    <w:rsid w:val="0073520A"/>
    <w:rsid w:val="0073559D"/>
    <w:rsid w:val="007355FA"/>
    <w:rsid w:val="00735CAD"/>
    <w:rsid w:val="0073693C"/>
    <w:rsid w:val="00736F3C"/>
    <w:rsid w:val="00737016"/>
    <w:rsid w:val="007377E0"/>
    <w:rsid w:val="00737E45"/>
    <w:rsid w:val="00737EA5"/>
    <w:rsid w:val="00737FED"/>
    <w:rsid w:val="00740009"/>
    <w:rsid w:val="00740978"/>
    <w:rsid w:val="00740A22"/>
    <w:rsid w:val="00740C11"/>
    <w:rsid w:val="007414AA"/>
    <w:rsid w:val="0074155E"/>
    <w:rsid w:val="00741641"/>
    <w:rsid w:val="00743353"/>
    <w:rsid w:val="00743659"/>
    <w:rsid w:val="007439FD"/>
    <w:rsid w:val="00743C88"/>
    <w:rsid w:val="00743F18"/>
    <w:rsid w:val="007447F7"/>
    <w:rsid w:val="0074529C"/>
    <w:rsid w:val="00745882"/>
    <w:rsid w:val="00746111"/>
    <w:rsid w:val="00746673"/>
    <w:rsid w:val="00746B01"/>
    <w:rsid w:val="00747D6B"/>
    <w:rsid w:val="00750484"/>
    <w:rsid w:val="007505FC"/>
    <w:rsid w:val="00750AC8"/>
    <w:rsid w:val="00750B8C"/>
    <w:rsid w:val="00751484"/>
    <w:rsid w:val="00751FFE"/>
    <w:rsid w:val="00752770"/>
    <w:rsid w:val="00752991"/>
    <w:rsid w:val="00752A15"/>
    <w:rsid w:val="00752BA9"/>
    <w:rsid w:val="00754610"/>
    <w:rsid w:val="00754A3F"/>
    <w:rsid w:val="00754A66"/>
    <w:rsid w:val="00754C06"/>
    <w:rsid w:val="00754D96"/>
    <w:rsid w:val="007552E5"/>
    <w:rsid w:val="00755AC4"/>
    <w:rsid w:val="0075619C"/>
    <w:rsid w:val="007566B7"/>
    <w:rsid w:val="00756E9C"/>
    <w:rsid w:val="00757392"/>
    <w:rsid w:val="00757540"/>
    <w:rsid w:val="00757CAD"/>
    <w:rsid w:val="007606B5"/>
    <w:rsid w:val="007609DC"/>
    <w:rsid w:val="00760FFC"/>
    <w:rsid w:val="00761E03"/>
    <w:rsid w:val="00762A3D"/>
    <w:rsid w:val="00763D59"/>
    <w:rsid w:val="00764B62"/>
    <w:rsid w:val="00764DD8"/>
    <w:rsid w:val="00764E3B"/>
    <w:rsid w:val="007661C8"/>
    <w:rsid w:val="00766419"/>
    <w:rsid w:val="00766617"/>
    <w:rsid w:val="00766804"/>
    <w:rsid w:val="007671A2"/>
    <w:rsid w:val="007674AB"/>
    <w:rsid w:val="00767BA5"/>
    <w:rsid w:val="00770DE3"/>
    <w:rsid w:val="00771374"/>
    <w:rsid w:val="00771994"/>
    <w:rsid w:val="00771E05"/>
    <w:rsid w:val="00774041"/>
    <w:rsid w:val="007742F2"/>
    <w:rsid w:val="007745E4"/>
    <w:rsid w:val="00774928"/>
    <w:rsid w:val="00775248"/>
    <w:rsid w:val="00775465"/>
    <w:rsid w:val="007756C5"/>
    <w:rsid w:val="007764AC"/>
    <w:rsid w:val="007767B8"/>
    <w:rsid w:val="00776B01"/>
    <w:rsid w:val="00776D8B"/>
    <w:rsid w:val="007777BB"/>
    <w:rsid w:val="007800A1"/>
    <w:rsid w:val="007807A2"/>
    <w:rsid w:val="007818FB"/>
    <w:rsid w:val="00781969"/>
    <w:rsid w:val="00781A07"/>
    <w:rsid w:val="00782CE4"/>
    <w:rsid w:val="00782E98"/>
    <w:rsid w:val="0078403D"/>
    <w:rsid w:val="007844DC"/>
    <w:rsid w:val="00784576"/>
    <w:rsid w:val="0078467D"/>
    <w:rsid w:val="00784AB4"/>
    <w:rsid w:val="00784CC5"/>
    <w:rsid w:val="00784F7C"/>
    <w:rsid w:val="00785485"/>
    <w:rsid w:val="0078552E"/>
    <w:rsid w:val="0078693D"/>
    <w:rsid w:val="00786E97"/>
    <w:rsid w:val="007870C7"/>
    <w:rsid w:val="007877CA"/>
    <w:rsid w:val="00790EF9"/>
    <w:rsid w:val="00791731"/>
    <w:rsid w:val="00792B02"/>
    <w:rsid w:val="007930D2"/>
    <w:rsid w:val="007933EC"/>
    <w:rsid w:val="0079364D"/>
    <w:rsid w:val="00793F67"/>
    <w:rsid w:val="007940CB"/>
    <w:rsid w:val="007944A0"/>
    <w:rsid w:val="007949B2"/>
    <w:rsid w:val="00795370"/>
    <w:rsid w:val="00795896"/>
    <w:rsid w:val="00795CA5"/>
    <w:rsid w:val="00795D18"/>
    <w:rsid w:val="00795E5A"/>
    <w:rsid w:val="00796784"/>
    <w:rsid w:val="007967E0"/>
    <w:rsid w:val="00796B72"/>
    <w:rsid w:val="00797F04"/>
    <w:rsid w:val="007A0A7C"/>
    <w:rsid w:val="007A1559"/>
    <w:rsid w:val="007A1578"/>
    <w:rsid w:val="007A2456"/>
    <w:rsid w:val="007A29D8"/>
    <w:rsid w:val="007A4526"/>
    <w:rsid w:val="007A4D21"/>
    <w:rsid w:val="007A5402"/>
    <w:rsid w:val="007A5489"/>
    <w:rsid w:val="007A600C"/>
    <w:rsid w:val="007A616B"/>
    <w:rsid w:val="007A7071"/>
    <w:rsid w:val="007A7CA0"/>
    <w:rsid w:val="007B0476"/>
    <w:rsid w:val="007B05E9"/>
    <w:rsid w:val="007B0B25"/>
    <w:rsid w:val="007B15F1"/>
    <w:rsid w:val="007B1F04"/>
    <w:rsid w:val="007B2422"/>
    <w:rsid w:val="007B32B2"/>
    <w:rsid w:val="007B3303"/>
    <w:rsid w:val="007B33FF"/>
    <w:rsid w:val="007B35B0"/>
    <w:rsid w:val="007B37ED"/>
    <w:rsid w:val="007B39D8"/>
    <w:rsid w:val="007B3BF2"/>
    <w:rsid w:val="007B481E"/>
    <w:rsid w:val="007B5103"/>
    <w:rsid w:val="007B5154"/>
    <w:rsid w:val="007B528A"/>
    <w:rsid w:val="007B57ED"/>
    <w:rsid w:val="007B72F0"/>
    <w:rsid w:val="007B7DC0"/>
    <w:rsid w:val="007C04CA"/>
    <w:rsid w:val="007C0739"/>
    <w:rsid w:val="007C0A50"/>
    <w:rsid w:val="007C0DF3"/>
    <w:rsid w:val="007C12E2"/>
    <w:rsid w:val="007C170D"/>
    <w:rsid w:val="007C18D1"/>
    <w:rsid w:val="007C1DB3"/>
    <w:rsid w:val="007C1F28"/>
    <w:rsid w:val="007C23F4"/>
    <w:rsid w:val="007C2594"/>
    <w:rsid w:val="007C27D3"/>
    <w:rsid w:val="007C36D4"/>
    <w:rsid w:val="007C3ED4"/>
    <w:rsid w:val="007C4D09"/>
    <w:rsid w:val="007C504E"/>
    <w:rsid w:val="007C5153"/>
    <w:rsid w:val="007C536D"/>
    <w:rsid w:val="007C5F58"/>
    <w:rsid w:val="007C62C9"/>
    <w:rsid w:val="007C6566"/>
    <w:rsid w:val="007C7124"/>
    <w:rsid w:val="007C7B76"/>
    <w:rsid w:val="007C7C6A"/>
    <w:rsid w:val="007D234F"/>
    <w:rsid w:val="007D2621"/>
    <w:rsid w:val="007D2F6E"/>
    <w:rsid w:val="007D32ED"/>
    <w:rsid w:val="007D3925"/>
    <w:rsid w:val="007D3A59"/>
    <w:rsid w:val="007D3D90"/>
    <w:rsid w:val="007D5191"/>
    <w:rsid w:val="007D5C73"/>
    <w:rsid w:val="007D68C8"/>
    <w:rsid w:val="007D6AA1"/>
    <w:rsid w:val="007D75C0"/>
    <w:rsid w:val="007E0336"/>
    <w:rsid w:val="007E04D1"/>
    <w:rsid w:val="007E0D9B"/>
    <w:rsid w:val="007E0F8D"/>
    <w:rsid w:val="007E10AD"/>
    <w:rsid w:val="007E18B6"/>
    <w:rsid w:val="007E1950"/>
    <w:rsid w:val="007E1A44"/>
    <w:rsid w:val="007E1A6D"/>
    <w:rsid w:val="007E1DE0"/>
    <w:rsid w:val="007E3110"/>
    <w:rsid w:val="007E33A8"/>
    <w:rsid w:val="007E3C3B"/>
    <w:rsid w:val="007E3CDB"/>
    <w:rsid w:val="007E43CD"/>
    <w:rsid w:val="007E4D9F"/>
    <w:rsid w:val="007E5505"/>
    <w:rsid w:val="007E5977"/>
    <w:rsid w:val="007E5FA8"/>
    <w:rsid w:val="007E64C3"/>
    <w:rsid w:val="007E64F8"/>
    <w:rsid w:val="007E6FE4"/>
    <w:rsid w:val="007E7107"/>
    <w:rsid w:val="007E7784"/>
    <w:rsid w:val="007E7921"/>
    <w:rsid w:val="007F1C46"/>
    <w:rsid w:val="007F1EF9"/>
    <w:rsid w:val="007F2A56"/>
    <w:rsid w:val="007F351A"/>
    <w:rsid w:val="007F35B6"/>
    <w:rsid w:val="007F36D6"/>
    <w:rsid w:val="007F3750"/>
    <w:rsid w:val="007F3CBF"/>
    <w:rsid w:val="007F4F06"/>
    <w:rsid w:val="007F5252"/>
    <w:rsid w:val="007F53B3"/>
    <w:rsid w:val="007F56B8"/>
    <w:rsid w:val="007F5B78"/>
    <w:rsid w:val="007F5FF3"/>
    <w:rsid w:val="007F6312"/>
    <w:rsid w:val="007F70ED"/>
    <w:rsid w:val="007F723B"/>
    <w:rsid w:val="007F741E"/>
    <w:rsid w:val="00800E4B"/>
    <w:rsid w:val="0080150E"/>
    <w:rsid w:val="008016F3"/>
    <w:rsid w:val="00801875"/>
    <w:rsid w:val="008019F2"/>
    <w:rsid w:val="00802CB2"/>
    <w:rsid w:val="00802F02"/>
    <w:rsid w:val="008037D2"/>
    <w:rsid w:val="008038FD"/>
    <w:rsid w:val="008042C3"/>
    <w:rsid w:val="008044C0"/>
    <w:rsid w:val="00805003"/>
    <w:rsid w:val="008050F3"/>
    <w:rsid w:val="00806708"/>
    <w:rsid w:val="00806DD1"/>
    <w:rsid w:val="00810002"/>
    <w:rsid w:val="0081037A"/>
    <w:rsid w:val="008104D2"/>
    <w:rsid w:val="008104E7"/>
    <w:rsid w:val="00810B74"/>
    <w:rsid w:val="00810C25"/>
    <w:rsid w:val="008118F1"/>
    <w:rsid w:val="008118FA"/>
    <w:rsid w:val="00812159"/>
    <w:rsid w:val="00812199"/>
    <w:rsid w:val="0081266B"/>
    <w:rsid w:val="00812709"/>
    <w:rsid w:val="008127EA"/>
    <w:rsid w:val="00813193"/>
    <w:rsid w:val="0081399B"/>
    <w:rsid w:val="00813D55"/>
    <w:rsid w:val="008142B7"/>
    <w:rsid w:val="00814345"/>
    <w:rsid w:val="00814C00"/>
    <w:rsid w:val="00814C7C"/>
    <w:rsid w:val="00814D7E"/>
    <w:rsid w:val="00814DA0"/>
    <w:rsid w:val="008154C2"/>
    <w:rsid w:val="00815A50"/>
    <w:rsid w:val="0081646A"/>
    <w:rsid w:val="008165B0"/>
    <w:rsid w:val="00816621"/>
    <w:rsid w:val="00820A3B"/>
    <w:rsid w:val="00820A93"/>
    <w:rsid w:val="00820BFB"/>
    <w:rsid w:val="0082124B"/>
    <w:rsid w:val="00821F04"/>
    <w:rsid w:val="00822E2C"/>
    <w:rsid w:val="00822ED1"/>
    <w:rsid w:val="00822EE9"/>
    <w:rsid w:val="00823A4B"/>
    <w:rsid w:val="0082400C"/>
    <w:rsid w:val="0082433C"/>
    <w:rsid w:val="008243AF"/>
    <w:rsid w:val="00824643"/>
    <w:rsid w:val="00824A21"/>
    <w:rsid w:val="00824B85"/>
    <w:rsid w:val="00824C14"/>
    <w:rsid w:val="00824FAC"/>
    <w:rsid w:val="008251FE"/>
    <w:rsid w:val="0082531F"/>
    <w:rsid w:val="00825444"/>
    <w:rsid w:val="0082582D"/>
    <w:rsid w:val="00825A53"/>
    <w:rsid w:val="00826684"/>
    <w:rsid w:val="00826BA2"/>
    <w:rsid w:val="00826DB3"/>
    <w:rsid w:val="00826F55"/>
    <w:rsid w:val="00826F69"/>
    <w:rsid w:val="0082726A"/>
    <w:rsid w:val="00827D27"/>
    <w:rsid w:val="00830CCC"/>
    <w:rsid w:val="00831F37"/>
    <w:rsid w:val="0083235F"/>
    <w:rsid w:val="008326B9"/>
    <w:rsid w:val="0083298B"/>
    <w:rsid w:val="00832F8F"/>
    <w:rsid w:val="00833103"/>
    <w:rsid w:val="00833278"/>
    <w:rsid w:val="0083345D"/>
    <w:rsid w:val="00833572"/>
    <w:rsid w:val="00833C38"/>
    <w:rsid w:val="008343A9"/>
    <w:rsid w:val="0083457B"/>
    <w:rsid w:val="00834A1A"/>
    <w:rsid w:val="00835822"/>
    <w:rsid w:val="008358D2"/>
    <w:rsid w:val="008361CF"/>
    <w:rsid w:val="00836391"/>
    <w:rsid w:val="00836C42"/>
    <w:rsid w:val="00836C78"/>
    <w:rsid w:val="00837CE5"/>
    <w:rsid w:val="0084030A"/>
    <w:rsid w:val="00840653"/>
    <w:rsid w:val="008407C9"/>
    <w:rsid w:val="00840803"/>
    <w:rsid w:val="008414C2"/>
    <w:rsid w:val="00841770"/>
    <w:rsid w:val="0084178A"/>
    <w:rsid w:val="0084190D"/>
    <w:rsid w:val="00842060"/>
    <w:rsid w:val="00842DC2"/>
    <w:rsid w:val="008431A6"/>
    <w:rsid w:val="00843823"/>
    <w:rsid w:val="00843FBC"/>
    <w:rsid w:val="00844142"/>
    <w:rsid w:val="00844775"/>
    <w:rsid w:val="008447EE"/>
    <w:rsid w:val="0084500A"/>
    <w:rsid w:val="0084575B"/>
    <w:rsid w:val="0084575F"/>
    <w:rsid w:val="008465A9"/>
    <w:rsid w:val="008465F9"/>
    <w:rsid w:val="008472D5"/>
    <w:rsid w:val="0085042C"/>
    <w:rsid w:val="00851148"/>
    <w:rsid w:val="00851AAD"/>
    <w:rsid w:val="0085251B"/>
    <w:rsid w:val="00852F29"/>
    <w:rsid w:val="008530DF"/>
    <w:rsid w:val="00853A1A"/>
    <w:rsid w:val="00853B35"/>
    <w:rsid w:val="0085416E"/>
    <w:rsid w:val="008542A0"/>
    <w:rsid w:val="00854EAB"/>
    <w:rsid w:val="008551E2"/>
    <w:rsid w:val="00856162"/>
    <w:rsid w:val="00856234"/>
    <w:rsid w:val="008566FA"/>
    <w:rsid w:val="00856D74"/>
    <w:rsid w:val="00856F6A"/>
    <w:rsid w:val="008572D5"/>
    <w:rsid w:val="00857DFC"/>
    <w:rsid w:val="00860268"/>
    <w:rsid w:val="00860A75"/>
    <w:rsid w:val="00861232"/>
    <w:rsid w:val="00861BED"/>
    <w:rsid w:val="00861C52"/>
    <w:rsid w:val="00861EE3"/>
    <w:rsid w:val="00861EE7"/>
    <w:rsid w:val="008623A4"/>
    <w:rsid w:val="0086330B"/>
    <w:rsid w:val="00863CA4"/>
    <w:rsid w:val="00863E52"/>
    <w:rsid w:val="00863F76"/>
    <w:rsid w:val="008644B0"/>
    <w:rsid w:val="00864668"/>
    <w:rsid w:val="00864C82"/>
    <w:rsid w:val="00865573"/>
    <w:rsid w:val="008665AD"/>
    <w:rsid w:val="00867E2D"/>
    <w:rsid w:val="00870031"/>
    <w:rsid w:val="00870B03"/>
    <w:rsid w:val="00870E59"/>
    <w:rsid w:val="0087121B"/>
    <w:rsid w:val="00871680"/>
    <w:rsid w:val="0087188A"/>
    <w:rsid w:val="00871A1E"/>
    <w:rsid w:val="00871F34"/>
    <w:rsid w:val="008720A4"/>
    <w:rsid w:val="008735B1"/>
    <w:rsid w:val="008737E1"/>
    <w:rsid w:val="00873AE4"/>
    <w:rsid w:val="00873BC3"/>
    <w:rsid w:val="008746D7"/>
    <w:rsid w:val="0087699F"/>
    <w:rsid w:val="00876C08"/>
    <w:rsid w:val="00876C3B"/>
    <w:rsid w:val="00876E49"/>
    <w:rsid w:val="00876FB3"/>
    <w:rsid w:val="00877C3D"/>
    <w:rsid w:val="00877F8D"/>
    <w:rsid w:val="008800CB"/>
    <w:rsid w:val="0088014B"/>
    <w:rsid w:val="00880736"/>
    <w:rsid w:val="00880765"/>
    <w:rsid w:val="00880A74"/>
    <w:rsid w:val="008812CB"/>
    <w:rsid w:val="00881D85"/>
    <w:rsid w:val="00881FB6"/>
    <w:rsid w:val="008827FB"/>
    <w:rsid w:val="00882A65"/>
    <w:rsid w:val="00882CBD"/>
    <w:rsid w:val="0088393E"/>
    <w:rsid w:val="00883EBC"/>
    <w:rsid w:val="00884141"/>
    <w:rsid w:val="00884509"/>
    <w:rsid w:val="00884533"/>
    <w:rsid w:val="00884D72"/>
    <w:rsid w:val="0088629D"/>
    <w:rsid w:val="00886B29"/>
    <w:rsid w:val="00886E31"/>
    <w:rsid w:val="008875F9"/>
    <w:rsid w:val="00887ACE"/>
    <w:rsid w:val="00887B17"/>
    <w:rsid w:val="00890687"/>
    <w:rsid w:val="00890C44"/>
    <w:rsid w:val="00891074"/>
    <w:rsid w:val="00891AF6"/>
    <w:rsid w:val="00892043"/>
    <w:rsid w:val="0089222B"/>
    <w:rsid w:val="00892DA9"/>
    <w:rsid w:val="00893049"/>
    <w:rsid w:val="00893A7E"/>
    <w:rsid w:val="008942D8"/>
    <w:rsid w:val="00895106"/>
    <w:rsid w:val="00895504"/>
    <w:rsid w:val="0089573B"/>
    <w:rsid w:val="008959D9"/>
    <w:rsid w:val="008964F5"/>
    <w:rsid w:val="008967B3"/>
    <w:rsid w:val="00896CCF"/>
    <w:rsid w:val="00897D9E"/>
    <w:rsid w:val="008A0A0A"/>
    <w:rsid w:val="008A0C61"/>
    <w:rsid w:val="008A103C"/>
    <w:rsid w:val="008A18FB"/>
    <w:rsid w:val="008A1EF0"/>
    <w:rsid w:val="008A1F6A"/>
    <w:rsid w:val="008A25D7"/>
    <w:rsid w:val="008A2C42"/>
    <w:rsid w:val="008A313A"/>
    <w:rsid w:val="008A3C5C"/>
    <w:rsid w:val="008A45E2"/>
    <w:rsid w:val="008A48D5"/>
    <w:rsid w:val="008A4BC5"/>
    <w:rsid w:val="008A5801"/>
    <w:rsid w:val="008A5C0E"/>
    <w:rsid w:val="008A5EA6"/>
    <w:rsid w:val="008A60AF"/>
    <w:rsid w:val="008A742F"/>
    <w:rsid w:val="008A7AA8"/>
    <w:rsid w:val="008A7D7B"/>
    <w:rsid w:val="008B0707"/>
    <w:rsid w:val="008B08A1"/>
    <w:rsid w:val="008B0B37"/>
    <w:rsid w:val="008B0CCC"/>
    <w:rsid w:val="008B0EE8"/>
    <w:rsid w:val="008B1AF4"/>
    <w:rsid w:val="008B1B46"/>
    <w:rsid w:val="008B1FAB"/>
    <w:rsid w:val="008B2AA7"/>
    <w:rsid w:val="008B38DE"/>
    <w:rsid w:val="008B3926"/>
    <w:rsid w:val="008B3BF3"/>
    <w:rsid w:val="008B4701"/>
    <w:rsid w:val="008B4868"/>
    <w:rsid w:val="008B4D1D"/>
    <w:rsid w:val="008B4E25"/>
    <w:rsid w:val="008B5CBA"/>
    <w:rsid w:val="008B5CC8"/>
    <w:rsid w:val="008B62C4"/>
    <w:rsid w:val="008B6507"/>
    <w:rsid w:val="008B6537"/>
    <w:rsid w:val="008B69FC"/>
    <w:rsid w:val="008B7226"/>
    <w:rsid w:val="008B789C"/>
    <w:rsid w:val="008B79EB"/>
    <w:rsid w:val="008B7FDC"/>
    <w:rsid w:val="008C05BC"/>
    <w:rsid w:val="008C0EC6"/>
    <w:rsid w:val="008C1A3C"/>
    <w:rsid w:val="008C1ADB"/>
    <w:rsid w:val="008C265F"/>
    <w:rsid w:val="008C288D"/>
    <w:rsid w:val="008C2E3F"/>
    <w:rsid w:val="008C2ED0"/>
    <w:rsid w:val="008C315A"/>
    <w:rsid w:val="008C32EE"/>
    <w:rsid w:val="008C3649"/>
    <w:rsid w:val="008C3823"/>
    <w:rsid w:val="008C3C39"/>
    <w:rsid w:val="008C3DC8"/>
    <w:rsid w:val="008C3E90"/>
    <w:rsid w:val="008C5120"/>
    <w:rsid w:val="008C5408"/>
    <w:rsid w:val="008C55C7"/>
    <w:rsid w:val="008C60CA"/>
    <w:rsid w:val="008C67C7"/>
    <w:rsid w:val="008D0CA2"/>
    <w:rsid w:val="008D1ED9"/>
    <w:rsid w:val="008D229D"/>
    <w:rsid w:val="008D2B4A"/>
    <w:rsid w:val="008D36BE"/>
    <w:rsid w:val="008D390C"/>
    <w:rsid w:val="008D4CB0"/>
    <w:rsid w:val="008D53C7"/>
    <w:rsid w:val="008D53CB"/>
    <w:rsid w:val="008D5E44"/>
    <w:rsid w:val="008D6413"/>
    <w:rsid w:val="008D6C89"/>
    <w:rsid w:val="008D6ED8"/>
    <w:rsid w:val="008E0138"/>
    <w:rsid w:val="008E2B0D"/>
    <w:rsid w:val="008E2CAF"/>
    <w:rsid w:val="008E2DEA"/>
    <w:rsid w:val="008E2EAC"/>
    <w:rsid w:val="008E3683"/>
    <w:rsid w:val="008E382B"/>
    <w:rsid w:val="008E43B8"/>
    <w:rsid w:val="008E4463"/>
    <w:rsid w:val="008E4519"/>
    <w:rsid w:val="008E4687"/>
    <w:rsid w:val="008E4C50"/>
    <w:rsid w:val="008E5129"/>
    <w:rsid w:val="008E51B1"/>
    <w:rsid w:val="008E54BE"/>
    <w:rsid w:val="008E58FD"/>
    <w:rsid w:val="008E62AF"/>
    <w:rsid w:val="008E6388"/>
    <w:rsid w:val="008E6439"/>
    <w:rsid w:val="008E7C00"/>
    <w:rsid w:val="008E7DBC"/>
    <w:rsid w:val="008E7EF0"/>
    <w:rsid w:val="008F08DB"/>
    <w:rsid w:val="008F090B"/>
    <w:rsid w:val="008F0B2C"/>
    <w:rsid w:val="008F0B98"/>
    <w:rsid w:val="008F0DC0"/>
    <w:rsid w:val="008F1617"/>
    <w:rsid w:val="008F221D"/>
    <w:rsid w:val="008F2C8F"/>
    <w:rsid w:val="008F33C5"/>
    <w:rsid w:val="008F3744"/>
    <w:rsid w:val="008F3A17"/>
    <w:rsid w:val="008F6BF0"/>
    <w:rsid w:val="008F7265"/>
    <w:rsid w:val="008F7448"/>
    <w:rsid w:val="009002B0"/>
    <w:rsid w:val="00900537"/>
    <w:rsid w:val="00900D70"/>
    <w:rsid w:val="00900EFA"/>
    <w:rsid w:val="009010BB"/>
    <w:rsid w:val="00903975"/>
    <w:rsid w:val="00903CC4"/>
    <w:rsid w:val="00903F7A"/>
    <w:rsid w:val="00904436"/>
    <w:rsid w:val="00904819"/>
    <w:rsid w:val="00905322"/>
    <w:rsid w:val="0090564A"/>
    <w:rsid w:val="00905BF7"/>
    <w:rsid w:val="00906709"/>
    <w:rsid w:val="00907723"/>
    <w:rsid w:val="009102E8"/>
    <w:rsid w:val="00910491"/>
    <w:rsid w:val="009106BE"/>
    <w:rsid w:val="00910775"/>
    <w:rsid w:val="00910A05"/>
    <w:rsid w:val="00910CA8"/>
    <w:rsid w:val="00910D8C"/>
    <w:rsid w:val="00912377"/>
    <w:rsid w:val="00912684"/>
    <w:rsid w:val="009132C6"/>
    <w:rsid w:val="009139FA"/>
    <w:rsid w:val="00913B23"/>
    <w:rsid w:val="00913C64"/>
    <w:rsid w:val="00914000"/>
    <w:rsid w:val="0091424C"/>
    <w:rsid w:val="00914982"/>
    <w:rsid w:val="00915141"/>
    <w:rsid w:val="00915BCE"/>
    <w:rsid w:val="0091616A"/>
    <w:rsid w:val="00917F5B"/>
    <w:rsid w:val="009207E5"/>
    <w:rsid w:val="00920C37"/>
    <w:rsid w:val="00920FDE"/>
    <w:rsid w:val="00921ABE"/>
    <w:rsid w:val="00921BF2"/>
    <w:rsid w:val="00922155"/>
    <w:rsid w:val="00922687"/>
    <w:rsid w:val="00923166"/>
    <w:rsid w:val="00923651"/>
    <w:rsid w:val="009255FB"/>
    <w:rsid w:val="00926482"/>
    <w:rsid w:val="00926588"/>
    <w:rsid w:val="00927958"/>
    <w:rsid w:val="00927F87"/>
    <w:rsid w:val="009303C6"/>
    <w:rsid w:val="00930539"/>
    <w:rsid w:val="0093079A"/>
    <w:rsid w:val="00931645"/>
    <w:rsid w:val="0093258B"/>
    <w:rsid w:val="00932BFD"/>
    <w:rsid w:val="00933765"/>
    <w:rsid w:val="0093493D"/>
    <w:rsid w:val="00934D31"/>
    <w:rsid w:val="009352BE"/>
    <w:rsid w:val="00935527"/>
    <w:rsid w:val="00935B37"/>
    <w:rsid w:val="00936343"/>
    <w:rsid w:val="009365CE"/>
    <w:rsid w:val="009368BF"/>
    <w:rsid w:val="00936D1B"/>
    <w:rsid w:val="00937146"/>
    <w:rsid w:val="009375DF"/>
    <w:rsid w:val="00937B41"/>
    <w:rsid w:val="00937EE0"/>
    <w:rsid w:val="00940486"/>
    <w:rsid w:val="0094077F"/>
    <w:rsid w:val="009415FD"/>
    <w:rsid w:val="009418AA"/>
    <w:rsid w:val="00941F87"/>
    <w:rsid w:val="00942CEC"/>
    <w:rsid w:val="00942D82"/>
    <w:rsid w:val="00943B3F"/>
    <w:rsid w:val="00943DB5"/>
    <w:rsid w:val="00943FFB"/>
    <w:rsid w:val="0094420B"/>
    <w:rsid w:val="00944C50"/>
    <w:rsid w:val="00944C6B"/>
    <w:rsid w:val="00945032"/>
    <w:rsid w:val="009450ED"/>
    <w:rsid w:val="00945657"/>
    <w:rsid w:val="00946082"/>
    <w:rsid w:val="00946642"/>
    <w:rsid w:val="00946778"/>
    <w:rsid w:val="009467E8"/>
    <w:rsid w:val="00946908"/>
    <w:rsid w:val="00947618"/>
    <w:rsid w:val="00947AF0"/>
    <w:rsid w:val="00947D18"/>
    <w:rsid w:val="00951324"/>
    <w:rsid w:val="00951335"/>
    <w:rsid w:val="0095236D"/>
    <w:rsid w:val="0095298C"/>
    <w:rsid w:val="0095319D"/>
    <w:rsid w:val="009532EB"/>
    <w:rsid w:val="00953335"/>
    <w:rsid w:val="00955473"/>
    <w:rsid w:val="0095552B"/>
    <w:rsid w:val="009559DE"/>
    <w:rsid w:val="00956366"/>
    <w:rsid w:val="00956565"/>
    <w:rsid w:val="009565B9"/>
    <w:rsid w:val="00957349"/>
    <w:rsid w:val="009602BC"/>
    <w:rsid w:val="00960846"/>
    <w:rsid w:val="00961E86"/>
    <w:rsid w:val="00962093"/>
    <w:rsid w:val="00962297"/>
    <w:rsid w:val="009625CF"/>
    <w:rsid w:val="00962FBD"/>
    <w:rsid w:val="009636CA"/>
    <w:rsid w:val="009637A5"/>
    <w:rsid w:val="00963DAB"/>
    <w:rsid w:val="009642AB"/>
    <w:rsid w:val="0096454F"/>
    <w:rsid w:val="00964A72"/>
    <w:rsid w:val="009655EA"/>
    <w:rsid w:val="00965F95"/>
    <w:rsid w:val="00966024"/>
    <w:rsid w:val="009660AC"/>
    <w:rsid w:val="009661F6"/>
    <w:rsid w:val="00966917"/>
    <w:rsid w:val="00966FEC"/>
    <w:rsid w:val="00967268"/>
    <w:rsid w:val="009673E1"/>
    <w:rsid w:val="00967F94"/>
    <w:rsid w:val="00970277"/>
    <w:rsid w:val="009702D3"/>
    <w:rsid w:val="00970640"/>
    <w:rsid w:val="00970799"/>
    <w:rsid w:val="00970B16"/>
    <w:rsid w:val="009717D2"/>
    <w:rsid w:val="00972398"/>
    <w:rsid w:val="00972811"/>
    <w:rsid w:val="00973592"/>
    <w:rsid w:val="009738E5"/>
    <w:rsid w:val="0097494F"/>
    <w:rsid w:val="00974CE9"/>
    <w:rsid w:val="00974FDE"/>
    <w:rsid w:val="0097581D"/>
    <w:rsid w:val="00975EEA"/>
    <w:rsid w:val="009764AD"/>
    <w:rsid w:val="0097750C"/>
    <w:rsid w:val="00977ACD"/>
    <w:rsid w:val="00977E15"/>
    <w:rsid w:val="00977E40"/>
    <w:rsid w:val="009807C4"/>
    <w:rsid w:val="009815F2"/>
    <w:rsid w:val="00981B62"/>
    <w:rsid w:val="009827BB"/>
    <w:rsid w:val="00982994"/>
    <w:rsid w:val="00982B0E"/>
    <w:rsid w:val="00983336"/>
    <w:rsid w:val="00983498"/>
    <w:rsid w:val="00983739"/>
    <w:rsid w:val="00983AC3"/>
    <w:rsid w:val="0098495F"/>
    <w:rsid w:val="00984C3D"/>
    <w:rsid w:val="00985FFD"/>
    <w:rsid w:val="00986F52"/>
    <w:rsid w:val="0098708D"/>
    <w:rsid w:val="0098753E"/>
    <w:rsid w:val="009876F2"/>
    <w:rsid w:val="00987C89"/>
    <w:rsid w:val="00987EBB"/>
    <w:rsid w:val="00990660"/>
    <w:rsid w:val="00990BBA"/>
    <w:rsid w:val="0099123B"/>
    <w:rsid w:val="0099128F"/>
    <w:rsid w:val="00991C9F"/>
    <w:rsid w:val="00992AEE"/>
    <w:rsid w:val="00994B1E"/>
    <w:rsid w:val="0099521F"/>
    <w:rsid w:val="00996198"/>
    <w:rsid w:val="00996E67"/>
    <w:rsid w:val="00996EA1"/>
    <w:rsid w:val="0099738A"/>
    <w:rsid w:val="00997B6A"/>
    <w:rsid w:val="009A0A44"/>
    <w:rsid w:val="009A1150"/>
    <w:rsid w:val="009A17F8"/>
    <w:rsid w:val="009A1B79"/>
    <w:rsid w:val="009A1DF2"/>
    <w:rsid w:val="009A2E81"/>
    <w:rsid w:val="009A3703"/>
    <w:rsid w:val="009A3C92"/>
    <w:rsid w:val="009A4B6C"/>
    <w:rsid w:val="009A4EE4"/>
    <w:rsid w:val="009A510F"/>
    <w:rsid w:val="009A74F4"/>
    <w:rsid w:val="009B0435"/>
    <w:rsid w:val="009B0646"/>
    <w:rsid w:val="009B06E8"/>
    <w:rsid w:val="009B1422"/>
    <w:rsid w:val="009B369D"/>
    <w:rsid w:val="009B41F7"/>
    <w:rsid w:val="009B44B3"/>
    <w:rsid w:val="009B4947"/>
    <w:rsid w:val="009B4B54"/>
    <w:rsid w:val="009B4B87"/>
    <w:rsid w:val="009B4BF9"/>
    <w:rsid w:val="009B5774"/>
    <w:rsid w:val="009B594C"/>
    <w:rsid w:val="009B5986"/>
    <w:rsid w:val="009B5D8C"/>
    <w:rsid w:val="009B6011"/>
    <w:rsid w:val="009B62EE"/>
    <w:rsid w:val="009B64CE"/>
    <w:rsid w:val="009B6A94"/>
    <w:rsid w:val="009B6FC8"/>
    <w:rsid w:val="009B7DAF"/>
    <w:rsid w:val="009C02D7"/>
    <w:rsid w:val="009C08CE"/>
    <w:rsid w:val="009C1725"/>
    <w:rsid w:val="009C185E"/>
    <w:rsid w:val="009C1A44"/>
    <w:rsid w:val="009C1B61"/>
    <w:rsid w:val="009C2C29"/>
    <w:rsid w:val="009C3BA9"/>
    <w:rsid w:val="009C442D"/>
    <w:rsid w:val="009C5A0D"/>
    <w:rsid w:val="009C6277"/>
    <w:rsid w:val="009C653D"/>
    <w:rsid w:val="009C69ED"/>
    <w:rsid w:val="009C6D92"/>
    <w:rsid w:val="009C6DF1"/>
    <w:rsid w:val="009C75A6"/>
    <w:rsid w:val="009C7C65"/>
    <w:rsid w:val="009D0562"/>
    <w:rsid w:val="009D132D"/>
    <w:rsid w:val="009D1FC1"/>
    <w:rsid w:val="009D33C5"/>
    <w:rsid w:val="009D36DD"/>
    <w:rsid w:val="009D52B6"/>
    <w:rsid w:val="009D58FD"/>
    <w:rsid w:val="009D59CE"/>
    <w:rsid w:val="009D6A7E"/>
    <w:rsid w:val="009D6C60"/>
    <w:rsid w:val="009D6F53"/>
    <w:rsid w:val="009D6FC3"/>
    <w:rsid w:val="009D7826"/>
    <w:rsid w:val="009D7F40"/>
    <w:rsid w:val="009E0508"/>
    <w:rsid w:val="009E0E4E"/>
    <w:rsid w:val="009E1244"/>
    <w:rsid w:val="009E1528"/>
    <w:rsid w:val="009E1959"/>
    <w:rsid w:val="009E1FDE"/>
    <w:rsid w:val="009E2558"/>
    <w:rsid w:val="009E2879"/>
    <w:rsid w:val="009E2C03"/>
    <w:rsid w:val="009E3548"/>
    <w:rsid w:val="009E457F"/>
    <w:rsid w:val="009E5505"/>
    <w:rsid w:val="009E5AE0"/>
    <w:rsid w:val="009E5B4D"/>
    <w:rsid w:val="009E5DEC"/>
    <w:rsid w:val="009E657C"/>
    <w:rsid w:val="009E65E4"/>
    <w:rsid w:val="009E67F1"/>
    <w:rsid w:val="009E6C8F"/>
    <w:rsid w:val="009E7387"/>
    <w:rsid w:val="009E7760"/>
    <w:rsid w:val="009F04C7"/>
    <w:rsid w:val="009F0826"/>
    <w:rsid w:val="009F0B1A"/>
    <w:rsid w:val="009F0F90"/>
    <w:rsid w:val="009F10E0"/>
    <w:rsid w:val="009F2936"/>
    <w:rsid w:val="009F2C6C"/>
    <w:rsid w:val="009F3218"/>
    <w:rsid w:val="009F34BB"/>
    <w:rsid w:val="009F3ADB"/>
    <w:rsid w:val="009F40BF"/>
    <w:rsid w:val="009F40F9"/>
    <w:rsid w:val="009F4430"/>
    <w:rsid w:val="009F4738"/>
    <w:rsid w:val="009F50C9"/>
    <w:rsid w:val="009F61A7"/>
    <w:rsid w:val="009F66FF"/>
    <w:rsid w:val="009F686E"/>
    <w:rsid w:val="009F68C4"/>
    <w:rsid w:val="009F7460"/>
    <w:rsid w:val="009F7800"/>
    <w:rsid w:val="009F79EC"/>
    <w:rsid w:val="00A00726"/>
    <w:rsid w:val="00A008AA"/>
    <w:rsid w:val="00A014C1"/>
    <w:rsid w:val="00A01AE1"/>
    <w:rsid w:val="00A01DC6"/>
    <w:rsid w:val="00A01EF5"/>
    <w:rsid w:val="00A02497"/>
    <w:rsid w:val="00A0292E"/>
    <w:rsid w:val="00A04471"/>
    <w:rsid w:val="00A04AE5"/>
    <w:rsid w:val="00A04BED"/>
    <w:rsid w:val="00A04F0F"/>
    <w:rsid w:val="00A04F21"/>
    <w:rsid w:val="00A04F6B"/>
    <w:rsid w:val="00A0544F"/>
    <w:rsid w:val="00A0573A"/>
    <w:rsid w:val="00A05930"/>
    <w:rsid w:val="00A06629"/>
    <w:rsid w:val="00A068B8"/>
    <w:rsid w:val="00A068C8"/>
    <w:rsid w:val="00A0693A"/>
    <w:rsid w:val="00A0709A"/>
    <w:rsid w:val="00A072DA"/>
    <w:rsid w:val="00A073D7"/>
    <w:rsid w:val="00A073FB"/>
    <w:rsid w:val="00A106C4"/>
    <w:rsid w:val="00A106D8"/>
    <w:rsid w:val="00A109E5"/>
    <w:rsid w:val="00A112CA"/>
    <w:rsid w:val="00A112F0"/>
    <w:rsid w:val="00A116FE"/>
    <w:rsid w:val="00A11976"/>
    <w:rsid w:val="00A12D88"/>
    <w:rsid w:val="00A132DD"/>
    <w:rsid w:val="00A14103"/>
    <w:rsid w:val="00A1418A"/>
    <w:rsid w:val="00A143D1"/>
    <w:rsid w:val="00A147FA"/>
    <w:rsid w:val="00A14907"/>
    <w:rsid w:val="00A154E5"/>
    <w:rsid w:val="00A15820"/>
    <w:rsid w:val="00A15DF9"/>
    <w:rsid w:val="00A162CE"/>
    <w:rsid w:val="00A17483"/>
    <w:rsid w:val="00A175CE"/>
    <w:rsid w:val="00A17B71"/>
    <w:rsid w:val="00A202B5"/>
    <w:rsid w:val="00A218BB"/>
    <w:rsid w:val="00A220AA"/>
    <w:rsid w:val="00A228FE"/>
    <w:rsid w:val="00A22EE1"/>
    <w:rsid w:val="00A2311B"/>
    <w:rsid w:val="00A238FC"/>
    <w:rsid w:val="00A23C2A"/>
    <w:rsid w:val="00A24401"/>
    <w:rsid w:val="00A244D8"/>
    <w:rsid w:val="00A247D8"/>
    <w:rsid w:val="00A24966"/>
    <w:rsid w:val="00A24BF2"/>
    <w:rsid w:val="00A2510D"/>
    <w:rsid w:val="00A252E4"/>
    <w:rsid w:val="00A25AEF"/>
    <w:rsid w:val="00A26462"/>
    <w:rsid w:val="00A26DA8"/>
    <w:rsid w:val="00A2701E"/>
    <w:rsid w:val="00A27CE7"/>
    <w:rsid w:val="00A30157"/>
    <w:rsid w:val="00A30322"/>
    <w:rsid w:val="00A31888"/>
    <w:rsid w:val="00A31890"/>
    <w:rsid w:val="00A31F37"/>
    <w:rsid w:val="00A32ADC"/>
    <w:rsid w:val="00A33098"/>
    <w:rsid w:val="00A33636"/>
    <w:rsid w:val="00A33BF0"/>
    <w:rsid w:val="00A342B1"/>
    <w:rsid w:val="00A343F7"/>
    <w:rsid w:val="00A344C0"/>
    <w:rsid w:val="00A34B99"/>
    <w:rsid w:val="00A34C20"/>
    <w:rsid w:val="00A34C31"/>
    <w:rsid w:val="00A351D8"/>
    <w:rsid w:val="00A35A1E"/>
    <w:rsid w:val="00A360A4"/>
    <w:rsid w:val="00A36C71"/>
    <w:rsid w:val="00A37137"/>
    <w:rsid w:val="00A37205"/>
    <w:rsid w:val="00A40013"/>
    <w:rsid w:val="00A42DA4"/>
    <w:rsid w:val="00A42EF6"/>
    <w:rsid w:val="00A430BA"/>
    <w:rsid w:val="00A436EA"/>
    <w:rsid w:val="00A43714"/>
    <w:rsid w:val="00A43E9A"/>
    <w:rsid w:val="00A44249"/>
    <w:rsid w:val="00A44565"/>
    <w:rsid w:val="00A44593"/>
    <w:rsid w:val="00A44F36"/>
    <w:rsid w:val="00A45BB3"/>
    <w:rsid w:val="00A464B7"/>
    <w:rsid w:val="00A46596"/>
    <w:rsid w:val="00A472F5"/>
    <w:rsid w:val="00A4796D"/>
    <w:rsid w:val="00A47F7A"/>
    <w:rsid w:val="00A508D2"/>
    <w:rsid w:val="00A50C6B"/>
    <w:rsid w:val="00A50E0F"/>
    <w:rsid w:val="00A510D8"/>
    <w:rsid w:val="00A53096"/>
    <w:rsid w:val="00A53E6C"/>
    <w:rsid w:val="00A54003"/>
    <w:rsid w:val="00A557CF"/>
    <w:rsid w:val="00A55DBD"/>
    <w:rsid w:val="00A56135"/>
    <w:rsid w:val="00A56E76"/>
    <w:rsid w:val="00A5709C"/>
    <w:rsid w:val="00A57CAE"/>
    <w:rsid w:val="00A6097C"/>
    <w:rsid w:val="00A61280"/>
    <w:rsid w:val="00A61EBD"/>
    <w:rsid w:val="00A621D0"/>
    <w:rsid w:val="00A62485"/>
    <w:rsid w:val="00A62759"/>
    <w:rsid w:val="00A629E5"/>
    <w:rsid w:val="00A63138"/>
    <w:rsid w:val="00A6344A"/>
    <w:rsid w:val="00A63CD8"/>
    <w:rsid w:val="00A64DF7"/>
    <w:rsid w:val="00A65D79"/>
    <w:rsid w:val="00A65DCE"/>
    <w:rsid w:val="00A66269"/>
    <w:rsid w:val="00A667BC"/>
    <w:rsid w:val="00A66F44"/>
    <w:rsid w:val="00A679AE"/>
    <w:rsid w:val="00A67EE2"/>
    <w:rsid w:val="00A70708"/>
    <w:rsid w:val="00A713ED"/>
    <w:rsid w:val="00A726EB"/>
    <w:rsid w:val="00A72A47"/>
    <w:rsid w:val="00A733C8"/>
    <w:rsid w:val="00A73AD8"/>
    <w:rsid w:val="00A73FCD"/>
    <w:rsid w:val="00A74DCE"/>
    <w:rsid w:val="00A753B1"/>
    <w:rsid w:val="00A75436"/>
    <w:rsid w:val="00A75591"/>
    <w:rsid w:val="00A760F8"/>
    <w:rsid w:val="00A7613E"/>
    <w:rsid w:val="00A76446"/>
    <w:rsid w:val="00A765BB"/>
    <w:rsid w:val="00A76DFA"/>
    <w:rsid w:val="00A778EF"/>
    <w:rsid w:val="00A80759"/>
    <w:rsid w:val="00A81565"/>
    <w:rsid w:val="00A81CF8"/>
    <w:rsid w:val="00A81E79"/>
    <w:rsid w:val="00A81F97"/>
    <w:rsid w:val="00A824E9"/>
    <w:rsid w:val="00A8276D"/>
    <w:rsid w:val="00A836AE"/>
    <w:rsid w:val="00A83963"/>
    <w:rsid w:val="00A84690"/>
    <w:rsid w:val="00A8494B"/>
    <w:rsid w:val="00A84C68"/>
    <w:rsid w:val="00A84CEE"/>
    <w:rsid w:val="00A85696"/>
    <w:rsid w:val="00A85911"/>
    <w:rsid w:val="00A86B2B"/>
    <w:rsid w:val="00A876A1"/>
    <w:rsid w:val="00A878A4"/>
    <w:rsid w:val="00A87ECD"/>
    <w:rsid w:val="00A90EE5"/>
    <w:rsid w:val="00A9100D"/>
    <w:rsid w:val="00A910BC"/>
    <w:rsid w:val="00A91A39"/>
    <w:rsid w:val="00A92312"/>
    <w:rsid w:val="00A92D99"/>
    <w:rsid w:val="00A9381D"/>
    <w:rsid w:val="00A938D9"/>
    <w:rsid w:val="00A93927"/>
    <w:rsid w:val="00A93ACE"/>
    <w:rsid w:val="00A93C86"/>
    <w:rsid w:val="00A94F07"/>
    <w:rsid w:val="00A9500B"/>
    <w:rsid w:val="00A9536A"/>
    <w:rsid w:val="00A95F21"/>
    <w:rsid w:val="00A96688"/>
    <w:rsid w:val="00A96AA0"/>
    <w:rsid w:val="00AA1689"/>
    <w:rsid w:val="00AA1857"/>
    <w:rsid w:val="00AA2538"/>
    <w:rsid w:val="00AA2677"/>
    <w:rsid w:val="00AA2B80"/>
    <w:rsid w:val="00AA2C2A"/>
    <w:rsid w:val="00AA3090"/>
    <w:rsid w:val="00AA32E0"/>
    <w:rsid w:val="00AA3793"/>
    <w:rsid w:val="00AA435E"/>
    <w:rsid w:val="00AA443A"/>
    <w:rsid w:val="00AA590B"/>
    <w:rsid w:val="00AA5A77"/>
    <w:rsid w:val="00AA5D2F"/>
    <w:rsid w:val="00AA5DA7"/>
    <w:rsid w:val="00AA613E"/>
    <w:rsid w:val="00AA6613"/>
    <w:rsid w:val="00AA66CD"/>
    <w:rsid w:val="00AA66E9"/>
    <w:rsid w:val="00AA6AFB"/>
    <w:rsid w:val="00AA72AC"/>
    <w:rsid w:val="00AA765A"/>
    <w:rsid w:val="00AA7D87"/>
    <w:rsid w:val="00AB02AC"/>
    <w:rsid w:val="00AB078B"/>
    <w:rsid w:val="00AB084D"/>
    <w:rsid w:val="00AB0BCC"/>
    <w:rsid w:val="00AB16B3"/>
    <w:rsid w:val="00AB2120"/>
    <w:rsid w:val="00AB2F4D"/>
    <w:rsid w:val="00AB31FB"/>
    <w:rsid w:val="00AB3557"/>
    <w:rsid w:val="00AB3D61"/>
    <w:rsid w:val="00AB44A8"/>
    <w:rsid w:val="00AB473B"/>
    <w:rsid w:val="00AB4A2F"/>
    <w:rsid w:val="00AB5F76"/>
    <w:rsid w:val="00AB62AC"/>
    <w:rsid w:val="00AB6C87"/>
    <w:rsid w:val="00AB7037"/>
    <w:rsid w:val="00AC02F1"/>
    <w:rsid w:val="00AC167F"/>
    <w:rsid w:val="00AC1817"/>
    <w:rsid w:val="00AC18AC"/>
    <w:rsid w:val="00AC1FD3"/>
    <w:rsid w:val="00AC2C4C"/>
    <w:rsid w:val="00AC359A"/>
    <w:rsid w:val="00AC39B8"/>
    <w:rsid w:val="00AC3B39"/>
    <w:rsid w:val="00AC3F42"/>
    <w:rsid w:val="00AC42E4"/>
    <w:rsid w:val="00AC5002"/>
    <w:rsid w:val="00AC569B"/>
    <w:rsid w:val="00AC5BF5"/>
    <w:rsid w:val="00AC609B"/>
    <w:rsid w:val="00AC64D6"/>
    <w:rsid w:val="00AC6666"/>
    <w:rsid w:val="00AC68AE"/>
    <w:rsid w:val="00AC6BF9"/>
    <w:rsid w:val="00AC70A6"/>
    <w:rsid w:val="00AC795C"/>
    <w:rsid w:val="00AD144F"/>
    <w:rsid w:val="00AD192C"/>
    <w:rsid w:val="00AD1B86"/>
    <w:rsid w:val="00AD276C"/>
    <w:rsid w:val="00AD4781"/>
    <w:rsid w:val="00AD48F6"/>
    <w:rsid w:val="00AD4D31"/>
    <w:rsid w:val="00AD4D3F"/>
    <w:rsid w:val="00AD50E0"/>
    <w:rsid w:val="00AD53B7"/>
    <w:rsid w:val="00AD54FF"/>
    <w:rsid w:val="00AD5BC0"/>
    <w:rsid w:val="00AD5DB1"/>
    <w:rsid w:val="00AD62BB"/>
    <w:rsid w:val="00AD69F4"/>
    <w:rsid w:val="00AD6F51"/>
    <w:rsid w:val="00AD7446"/>
    <w:rsid w:val="00AD78EC"/>
    <w:rsid w:val="00AD7A8C"/>
    <w:rsid w:val="00AD7B1F"/>
    <w:rsid w:val="00AD7BBC"/>
    <w:rsid w:val="00AE0288"/>
    <w:rsid w:val="00AE04CF"/>
    <w:rsid w:val="00AE089F"/>
    <w:rsid w:val="00AE09B1"/>
    <w:rsid w:val="00AE0A15"/>
    <w:rsid w:val="00AE1030"/>
    <w:rsid w:val="00AE14E4"/>
    <w:rsid w:val="00AE18FA"/>
    <w:rsid w:val="00AE2C6F"/>
    <w:rsid w:val="00AE34E0"/>
    <w:rsid w:val="00AE35D0"/>
    <w:rsid w:val="00AE37A6"/>
    <w:rsid w:val="00AE46EB"/>
    <w:rsid w:val="00AE4790"/>
    <w:rsid w:val="00AE4CF9"/>
    <w:rsid w:val="00AE4E07"/>
    <w:rsid w:val="00AE55FE"/>
    <w:rsid w:val="00AE5EEF"/>
    <w:rsid w:val="00AE5FF5"/>
    <w:rsid w:val="00AE6429"/>
    <w:rsid w:val="00AF0599"/>
    <w:rsid w:val="00AF06D0"/>
    <w:rsid w:val="00AF089F"/>
    <w:rsid w:val="00AF1FA8"/>
    <w:rsid w:val="00AF2097"/>
    <w:rsid w:val="00AF372B"/>
    <w:rsid w:val="00AF4521"/>
    <w:rsid w:val="00AF474F"/>
    <w:rsid w:val="00AF4A4F"/>
    <w:rsid w:val="00AF4A86"/>
    <w:rsid w:val="00AF599B"/>
    <w:rsid w:val="00AF6085"/>
    <w:rsid w:val="00AF63B0"/>
    <w:rsid w:val="00AF7087"/>
    <w:rsid w:val="00AF7782"/>
    <w:rsid w:val="00B00D22"/>
    <w:rsid w:val="00B013D2"/>
    <w:rsid w:val="00B01C5D"/>
    <w:rsid w:val="00B01D0C"/>
    <w:rsid w:val="00B01F6D"/>
    <w:rsid w:val="00B01FCA"/>
    <w:rsid w:val="00B0260C"/>
    <w:rsid w:val="00B02F59"/>
    <w:rsid w:val="00B03541"/>
    <w:rsid w:val="00B03542"/>
    <w:rsid w:val="00B0367B"/>
    <w:rsid w:val="00B03AED"/>
    <w:rsid w:val="00B04065"/>
    <w:rsid w:val="00B05A3D"/>
    <w:rsid w:val="00B05CA2"/>
    <w:rsid w:val="00B06869"/>
    <w:rsid w:val="00B068B6"/>
    <w:rsid w:val="00B06E36"/>
    <w:rsid w:val="00B07D6F"/>
    <w:rsid w:val="00B1074C"/>
    <w:rsid w:val="00B10DB5"/>
    <w:rsid w:val="00B10F29"/>
    <w:rsid w:val="00B10F74"/>
    <w:rsid w:val="00B10FC2"/>
    <w:rsid w:val="00B1111B"/>
    <w:rsid w:val="00B120DD"/>
    <w:rsid w:val="00B1288B"/>
    <w:rsid w:val="00B13030"/>
    <w:rsid w:val="00B1316B"/>
    <w:rsid w:val="00B1335C"/>
    <w:rsid w:val="00B13F43"/>
    <w:rsid w:val="00B147DD"/>
    <w:rsid w:val="00B14A4F"/>
    <w:rsid w:val="00B14C73"/>
    <w:rsid w:val="00B15179"/>
    <w:rsid w:val="00B15B56"/>
    <w:rsid w:val="00B16015"/>
    <w:rsid w:val="00B1682A"/>
    <w:rsid w:val="00B16863"/>
    <w:rsid w:val="00B17A7B"/>
    <w:rsid w:val="00B2004E"/>
    <w:rsid w:val="00B201DE"/>
    <w:rsid w:val="00B20C0B"/>
    <w:rsid w:val="00B20D1C"/>
    <w:rsid w:val="00B22207"/>
    <w:rsid w:val="00B22F6A"/>
    <w:rsid w:val="00B2379A"/>
    <w:rsid w:val="00B23A43"/>
    <w:rsid w:val="00B24053"/>
    <w:rsid w:val="00B243D1"/>
    <w:rsid w:val="00B245A5"/>
    <w:rsid w:val="00B251DE"/>
    <w:rsid w:val="00B25BD7"/>
    <w:rsid w:val="00B25D84"/>
    <w:rsid w:val="00B26058"/>
    <w:rsid w:val="00B261CB"/>
    <w:rsid w:val="00B263AD"/>
    <w:rsid w:val="00B263C7"/>
    <w:rsid w:val="00B266F9"/>
    <w:rsid w:val="00B2677E"/>
    <w:rsid w:val="00B26DEA"/>
    <w:rsid w:val="00B27946"/>
    <w:rsid w:val="00B2795B"/>
    <w:rsid w:val="00B27F00"/>
    <w:rsid w:val="00B3024F"/>
    <w:rsid w:val="00B30611"/>
    <w:rsid w:val="00B306D1"/>
    <w:rsid w:val="00B30D6D"/>
    <w:rsid w:val="00B3144E"/>
    <w:rsid w:val="00B317FC"/>
    <w:rsid w:val="00B31818"/>
    <w:rsid w:val="00B318F4"/>
    <w:rsid w:val="00B31E86"/>
    <w:rsid w:val="00B3202C"/>
    <w:rsid w:val="00B32B64"/>
    <w:rsid w:val="00B32BC9"/>
    <w:rsid w:val="00B32D0D"/>
    <w:rsid w:val="00B3300C"/>
    <w:rsid w:val="00B334AF"/>
    <w:rsid w:val="00B33D83"/>
    <w:rsid w:val="00B3502D"/>
    <w:rsid w:val="00B3595C"/>
    <w:rsid w:val="00B35DFB"/>
    <w:rsid w:val="00B35FC3"/>
    <w:rsid w:val="00B3628F"/>
    <w:rsid w:val="00B36420"/>
    <w:rsid w:val="00B36AC1"/>
    <w:rsid w:val="00B36DA9"/>
    <w:rsid w:val="00B370BF"/>
    <w:rsid w:val="00B37FBC"/>
    <w:rsid w:val="00B413F0"/>
    <w:rsid w:val="00B42390"/>
    <w:rsid w:val="00B42670"/>
    <w:rsid w:val="00B42A28"/>
    <w:rsid w:val="00B42DB8"/>
    <w:rsid w:val="00B43270"/>
    <w:rsid w:val="00B4435D"/>
    <w:rsid w:val="00B44DA9"/>
    <w:rsid w:val="00B458F4"/>
    <w:rsid w:val="00B45B6B"/>
    <w:rsid w:val="00B460CB"/>
    <w:rsid w:val="00B4695C"/>
    <w:rsid w:val="00B46980"/>
    <w:rsid w:val="00B477CF"/>
    <w:rsid w:val="00B50408"/>
    <w:rsid w:val="00B50824"/>
    <w:rsid w:val="00B51659"/>
    <w:rsid w:val="00B521F0"/>
    <w:rsid w:val="00B529E9"/>
    <w:rsid w:val="00B52E52"/>
    <w:rsid w:val="00B534DB"/>
    <w:rsid w:val="00B535A4"/>
    <w:rsid w:val="00B5450F"/>
    <w:rsid w:val="00B5457A"/>
    <w:rsid w:val="00B5473B"/>
    <w:rsid w:val="00B549A3"/>
    <w:rsid w:val="00B54BF8"/>
    <w:rsid w:val="00B54E21"/>
    <w:rsid w:val="00B551DD"/>
    <w:rsid w:val="00B55729"/>
    <w:rsid w:val="00B55CAA"/>
    <w:rsid w:val="00B55D4A"/>
    <w:rsid w:val="00B56461"/>
    <w:rsid w:val="00B57060"/>
    <w:rsid w:val="00B57713"/>
    <w:rsid w:val="00B5788C"/>
    <w:rsid w:val="00B57AD9"/>
    <w:rsid w:val="00B6011E"/>
    <w:rsid w:val="00B60AB7"/>
    <w:rsid w:val="00B60ED9"/>
    <w:rsid w:val="00B61026"/>
    <w:rsid w:val="00B6136F"/>
    <w:rsid w:val="00B6173E"/>
    <w:rsid w:val="00B62241"/>
    <w:rsid w:val="00B62291"/>
    <w:rsid w:val="00B62A07"/>
    <w:rsid w:val="00B62AF7"/>
    <w:rsid w:val="00B62CA3"/>
    <w:rsid w:val="00B62D40"/>
    <w:rsid w:val="00B62EC2"/>
    <w:rsid w:val="00B631EF"/>
    <w:rsid w:val="00B637FF"/>
    <w:rsid w:val="00B64127"/>
    <w:rsid w:val="00B64CC5"/>
    <w:rsid w:val="00B64E3E"/>
    <w:rsid w:val="00B658E3"/>
    <w:rsid w:val="00B65B93"/>
    <w:rsid w:val="00B65C34"/>
    <w:rsid w:val="00B65FE5"/>
    <w:rsid w:val="00B66574"/>
    <w:rsid w:val="00B6689B"/>
    <w:rsid w:val="00B66A4A"/>
    <w:rsid w:val="00B66D0D"/>
    <w:rsid w:val="00B66E88"/>
    <w:rsid w:val="00B67C24"/>
    <w:rsid w:val="00B70A71"/>
    <w:rsid w:val="00B71861"/>
    <w:rsid w:val="00B71D0F"/>
    <w:rsid w:val="00B72287"/>
    <w:rsid w:val="00B7265A"/>
    <w:rsid w:val="00B727FE"/>
    <w:rsid w:val="00B73191"/>
    <w:rsid w:val="00B7368B"/>
    <w:rsid w:val="00B73DFF"/>
    <w:rsid w:val="00B74FCD"/>
    <w:rsid w:val="00B750AE"/>
    <w:rsid w:val="00B7598F"/>
    <w:rsid w:val="00B760FE"/>
    <w:rsid w:val="00B76341"/>
    <w:rsid w:val="00B76342"/>
    <w:rsid w:val="00B76A34"/>
    <w:rsid w:val="00B76ACC"/>
    <w:rsid w:val="00B7740D"/>
    <w:rsid w:val="00B7763B"/>
    <w:rsid w:val="00B80160"/>
    <w:rsid w:val="00B80481"/>
    <w:rsid w:val="00B8076F"/>
    <w:rsid w:val="00B80889"/>
    <w:rsid w:val="00B818AE"/>
    <w:rsid w:val="00B81A02"/>
    <w:rsid w:val="00B8249D"/>
    <w:rsid w:val="00B82BE4"/>
    <w:rsid w:val="00B83654"/>
    <w:rsid w:val="00B84C16"/>
    <w:rsid w:val="00B85048"/>
    <w:rsid w:val="00B855D1"/>
    <w:rsid w:val="00B85A1D"/>
    <w:rsid w:val="00B85DFC"/>
    <w:rsid w:val="00B87618"/>
    <w:rsid w:val="00B87790"/>
    <w:rsid w:val="00B879C0"/>
    <w:rsid w:val="00B87A80"/>
    <w:rsid w:val="00B90214"/>
    <w:rsid w:val="00B90F00"/>
    <w:rsid w:val="00B9130B"/>
    <w:rsid w:val="00B916E1"/>
    <w:rsid w:val="00B91B37"/>
    <w:rsid w:val="00B91DAB"/>
    <w:rsid w:val="00B92187"/>
    <w:rsid w:val="00B926AC"/>
    <w:rsid w:val="00B9367C"/>
    <w:rsid w:val="00B938A4"/>
    <w:rsid w:val="00B93B3A"/>
    <w:rsid w:val="00B93C0C"/>
    <w:rsid w:val="00B94095"/>
    <w:rsid w:val="00B94279"/>
    <w:rsid w:val="00B946F0"/>
    <w:rsid w:val="00B94BD3"/>
    <w:rsid w:val="00B94D06"/>
    <w:rsid w:val="00B94D58"/>
    <w:rsid w:val="00B97832"/>
    <w:rsid w:val="00B97902"/>
    <w:rsid w:val="00BA030A"/>
    <w:rsid w:val="00BA0340"/>
    <w:rsid w:val="00BA05A9"/>
    <w:rsid w:val="00BA1092"/>
    <w:rsid w:val="00BA156A"/>
    <w:rsid w:val="00BA1B87"/>
    <w:rsid w:val="00BA29E8"/>
    <w:rsid w:val="00BA48A9"/>
    <w:rsid w:val="00BA4B30"/>
    <w:rsid w:val="00BA5BE2"/>
    <w:rsid w:val="00BA69FE"/>
    <w:rsid w:val="00BA715B"/>
    <w:rsid w:val="00BA761E"/>
    <w:rsid w:val="00BA7FD4"/>
    <w:rsid w:val="00BB09D7"/>
    <w:rsid w:val="00BB10FB"/>
    <w:rsid w:val="00BB1600"/>
    <w:rsid w:val="00BB1A10"/>
    <w:rsid w:val="00BB242E"/>
    <w:rsid w:val="00BB2555"/>
    <w:rsid w:val="00BB2C8B"/>
    <w:rsid w:val="00BB30E0"/>
    <w:rsid w:val="00BB3822"/>
    <w:rsid w:val="00BB3C1B"/>
    <w:rsid w:val="00BB3C31"/>
    <w:rsid w:val="00BB3E1A"/>
    <w:rsid w:val="00BB42B0"/>
    <w:rsid w:val="00BB44A7"/>
    <w:rsid w:val="00BB4818"/>
    <w:rsid w:val="00BB494C"/>
    <w:rsid w:val="00BB4F43"/>
    <w:rsid w:val="00BB585B"/>
    <w:rsid w:val="00BB5A36"/>
    <w:rsid w:val="00BB64B1"/>
    <w:rsid w:val="00BB6638"/>
    <w:rsid w:val="00BB6710"/>
    <w:rsid w:val="00BB72DA"/>
    <w:rsid w:val="00BB765E"/>
    <w:rsid w:val="00BC046A"/>
    <w:rsid w:val="00BC063D"/>
    <w:rsid w:val="00BC0C9F"/>
    <w:rsid w:val="00BC13A3"/>
    <w:rsid w:val="00BC17EC"/>
    <w:rsid w:val="00BC1C01"/>
    <w:rsid w:val="00BC232A"/>
    <w:rsid w:val="00BC2FE3"/>
    <w:rsid w:val="00BC3A28"/>
    <w:rsid w:val="00BC3C39"/>
    <w:rsid w:val="00BC3C67"/>
    <w:rsid w:val="00BC4F43"/>
    <w:rsid w:val="00BC53D4"/>
    <w:rsid w:val="00BC5430"/>
    <w:rsid w:val="00BC5763"/>
    <w:rsid w:val="00BC5AB9"/>
    <w:rsid w:val="00BC5EB2"/>
    <w:rsid w:val="00BC6376"/>
    <w:rsid w:val="00BC6EA1"/>
    <w:rsid w:val="00BC72F1"/>
    <w:rsid w:val="00BC7D34"/>
    <w:rsid w:val="00BD0778"/>
    <w:rsid w:val="00BD08A3"/>
    <w:rsid w:val="00BD0AA1"/>
    <w:rsid w:val="00BD0B22"/>
    <w:rsid w:val="00BD1FF7"/>
    <w:rsid w:val="00BD282D"/>
    <w:rsid w:val="00BD3B51"/>
    <w:rsid w:val="00BD438A"/>
    <w:rsid w:val="00BD4EFD"/>
    <w:rsid w:val="00BD5E99"/>
    <w:rsid w:val="00BE0469"/>
    <w:rsid w:val="00BE09D9"/>
    <w:rsid w:val="00BE0CF6"/>
    <w:rsid w:val="00BE18F6"/>
    <w:rsid w:val="00BE2538"/>
    <w:rsid w:val="00BE3919"/>
    <w:rsid w:val="00BE3B7C"/>
    <w:rsid w:val="00BE49AD"/>
    <w:rsid w:val="00BE4E96"/>
    <w:rsid w:val="00BE5190"/>
    <w:rsid w:val="00BE61C6"/>
    <w:rsid w:val="00BE622A"/>
    <w:rsid w:val="00BE6869"/>
    <w:rsid w:val="00BE6C5F"/>
    <w:rsid w:val="00BE7986"/>
    <w:rsid w:val="00BE7AAF"/>
    <w:rsid w:val="00BF076C"/>
    <w:rsid w:val="00BF0A42"/>
    <w:rsid w:val="00BF14A6"/>
    <w:rsid w:val="00BF1BAA"/>
    <w:rsid w:val="00BF1F53"/>
    <w:rsid w:val="00BF25B8"/>
    <w:rsid w:val="00BF25E9"/>
    <w:rsid w:val="00BF27B4"/>
    <w:rsid w:val="00BF2AA7"/>
    <w:rsid w:val="00BF3FA5"/>
    <w:rsid w:val="00BF45F9"/>
    <w:rsid w:val="00BF484E"/>
    <w:rsid w:val="00BF526D"/>
    <w:rsid w:val="00BF52E8"/>
    <w:rsid w:val="00BF53DC"/>
    <w:rsid w:val="00BF565E"/>
    <w:rsid w:val="00BF5B58"/>
    <w:rsid w:val="00BF5F6A"/>
    <w:rsid w:val="00BF64AF"/>
    <w:rsid w:val="00BF6CCB"/>
    <w:rsid w:val="00BF7B6D"/>
    <w:rsid w:val="00BF7E8A"/>
    <w:rsid w:val="00C01947"/>
    <w:rsid w:val="00C02E91"/>
    <w:rsid w:val="00C02EE2"/>
    <w:rsid w:val="00C03B3E"/>
    <w:rsid w:val="00C04364"/>
    <w:rsid w:val="00C0521D"/>
    <w:rsid w:val="00C052B3"/>
    <w:rsid w:val="00C05877"/>
    <w:rsid w:val="00C0602F"/>
    <w:rsid w:val="00C07753"/>
    <w:rsid w:val="00C07825"/>
    <w:rsid w:val="00C07A7F"/>
    <w:rsid w:val="00C10036"/>
    <w:rsid w:val="00C1042D"/>
    <w:rsid w:val="00C104E0"/>
    <w:rsid w:val="00C10F28"/>
    <w:rsid w:val="00C1285F"/>
    <w:rsid w:val="00C12E3B"/>
    <w:rsid w:val="00C12F3B"/>
    <w:rsid w:val="00C1307C"/>
    <w:rsid w:val="00C145EF"/>
    <w:rsid w:val="00C14753"/>
    <w:rsid w:val="00C151BF"/>
    <w:rsid w:val="00C1571A"/>
    <w:rsid w:val="00C15AC4"/>
    <w:rsid w:val="00C15ECF"/>
    <w:rsid w:val="00C17CE9"/>
    <w:rsid w:val="00C17E63"/>
    <w:rsid w:val="00C20816"/>
    <w:rsid w:val="00C20BAD"/>
    <w:rsid w:val="00C215E1"/>
    <w:rsid w:val="00C2273C"/>
    <w:rsid w:val="00C22BF3"/>
    <w:rsid w:val="00C230E4"/>
    <w:rsid w:val="00C233D7"/>
    <w:rsid w:val="00C234F2"/>
    <w:rsid w:val="00C23798"/>
    <w:rsid w:val="00C237F2"/>
    <w:rsid w:val="00C240C5"/>
    <w:rsid w:val="00C24223"/>
    <w:rsid w:val="00C24A5B"/>
    <w:rsid w:val="00C253D5"/>
    <w:rsid w:val="00C2584C"/>
    <w:rsid w:val="00C25BB1"/>
    <w:rsid w:val="00C26678"/>
    <w:rsid w:val="00C26A9D"/>
    <w:rsid w:val="00C26C8E"/>
    <w:rsid w:val="00C270FB"/>
    <w:rsid w:val="00C30670"/>
    <w:rsid w:val="00C30B2F"/>
    <w:rsid w:val="00C30C68"/>
    <w:rsid w:val="00C30DEC"/>
    <w:rsid w:val="00C31C0F"/>
    <w:rsid w:val="00C327CD"/>
    <w:rsid w:val="00C332A4"/>
    <w:rsid w:val="00C33970"/>
    <w:rsid w:val="00C341AE"/>
    <w:rsid w:val="00C34298"/>
    <w:rsid w:val="00C347BD"/>
    <w:rsid w:val="00C35116"/>
    <w:rsid w:val="00C358AD"/>
    <w:rsid w:val="00C35C90"/>
    <w:rsid w:val="00C35F5F"/>
    <w:rsid w:val="00C365B4"/>
    <w:rsid w:val="00C367CF"/>
    <w:rsid w:val="00C3728C"/>
    <w:rsid w:val="00C375DB"/>
    <w:rsid w:val="00C37DEA"/>
    <w:rsid w:val="00C4000B"/>
    <w:rsid w:val="00C40363"/>
    <w:rsid w:val="00C414D8"/>
    <w:rsid w:val="00C414E5"/>
    <w:rsid w:val="00C419FE"/>
    <w:rsid w:val="00C421B5"/>
    <w:rsid w:val="00C4341C"/>
    <w:rsid w:val="00C43A49"/>
    <w:rsid w:val="00C45370"/>
    <w:rsid w:val="00C45887"/>
    <w:rsid w:val="00C45AC4"/>
    <w:rsid w:val="00C45BE7"/>
    <w:rsid w:val="00C45E14"/>
    <w:rsid w:val="00C463F3"/>
    <w:rsid w:val="00C46F32"/>
    <w:rsid w:val="00C47570"/>
    <w:rsid w:val="00C504C0"/>
    <w:rsid w:val="00C506F9"/>
    <w:rsid w:val="00C50B51"/>
    <w:rsid w:val="00C50E1A"/>
    <w:rsid w:val="00C50F22"/>
    <w:rsid w:val="00C51172"/>
    <w:rsid w:val="00C527C6"/>
    <w:rsid w:val="00C530F0"/>
    <w:rsid w:val="00C5352E"/>
    <w:rsid w:val="00C53A28"/>
    <w:rsid w:val="00C53E92"/>
    <w:rsid w:val="00C546B2"/>
    <w:rsid w:val="00C55260"/>
    <w:rsid w:val="00C5579D"/>
    <w:rsid w:val="00C55ECB"/>
    <w:rsid w:val="00C56565"/>
    <w:rsid w:val="00C5776C"/>
    <w:rsid w:val="00C57EE2"/>
    <w:rsid w:val="00C601DE"/>
    <w:rsid w:val="00C60E76"/>
    <w:rsid w:val="00C61096"/>
    <w:rsid w:val="00C61364"/>
    <w:rsid w:val="00C621C1"/>
    <w:rsid w:val="00C624B8"/>
    <w:rsid w:val="00C627BE"/>
    <w:rsid w:val="00C62E11"/>
    <w:rsid w:val="00C646C8"/>
    <w:rsid w:val="00C6487E"/>
    <w:rsid w:val="00C64D80"/>
    <w:rsid w:val="00C65EC8"/>
    <w:rsid w:val="00C67465"/>
    <w:rsid w:val="00C67EC2"/>
    <w:rsid w:val="00C70034"/>
    <w:rsid w:val="00C71705"/>
    <w:rsid w:val="00C7199A"/>
    <w:rsid w:val="00C719E1"/>
    <w:rsid w:val="00C71AD1"/>
    <w:rsid w:val="00C7279B"/>
    <w:rsid w:val="00C72944"/>
    <w:rsid w:val="00C72DBA"/>
    <w:rsid w:val="00C73011"/>
    <w:rsid w:val="00C739CF"/>
    <w:rsid w:val="00C7546D"/>
    <w:rsid w:val="00C766A6"/>
    <w:rsid w:val="00C76E35"/>
    <w:rsid w:val="00C770B2"/>
    <w:rsid w:val="00C7784F"/>
    <w:rsid w:val="00C802D2"/>
    <w:rsid w:val="00C8170D"/>
    <w:rsid w:val="00C8218E"/>
    <w:rsid w:val="00C83160"/>
    <w:rsid w:val="00C838FC"/>
    <w:rsid w:val="00C840D2"/>
    <w:rsid w:val="00C856C7"/>
    <w:rsid w:val="00C858AE"/>
    <w:rsid w:val="00C85C02"/>
    <w:rsid w:val="00C85D79"/>
    <w:rsid w:val="00C879B3"/>
    <w:rsid w:val="00C901ED"/>
    <w:rsid w:val="00C903EC"/>
    <w:rsid w:val="00C906BC"/>
    <w:rsid w:val="00C9095C"/>
    <w:rsid w:val="00C91813"/>
    <w:rsid w:val="00C92751"/>
    <w:rsid w:val="00C92E94"/>
    <w:rsid w:val="00C930D4"/>
    <w:rsid w:val="00C9328B"/>
    <w:rsid w:val="00C93D28"/>
    <w:rsid w:val="00C940AB"/>
    <w:rsid w:val="00C94559"/>
    <w:rsid w:val="00C95319"/>
    <w:rsid w:val="00C96124"/>
    <w:rsid w:val="00C9614D"/>
    <w:rsid w:val="00C965B9"/>
    <w:rsid w:val="00C966B5"/>
    <w:rsid w:val="00C96D24"/>
    <w:rsid w:val="00C9736C"/>
    <w:rsid w:val="00C97405"/>
    <w:rsid w:val="00CA0625"/>
    <w:rsid w:val="00CA08A2"/>
    <w:rsid w:val="00CA0900"/>
    <w:rsid w:val="00CA1F13"/>
    <w:rsid w:val="00CA2045"/>
    <w:rsid w:val="00CA22A5"/>
    <w:rsid w:val="00CA25CD"/>
    <w:rsid w:val="00CA27B1"/>
    <w:rsid w:val="00CA2F0B"/>
    <w:rsid w:val="00CA32B7"/>
    <w:rsid w:val="00CA385E"/>
    <w:rsid w:val="00CA3DB8"/>
    <w:rsid w:val="00CA44B1"/>
    <w:rsid w:val="00CA4E71"/>
    <w:rsid w:val="00CA6F3C"/>
    <w:rsid w:val="00CA7009"/>
    <w:rsid w:val="00CA74A5"/>
    <w:rsid w:val="00CA795A"/>
    <w:rsid w:val="00CB0337"/>
    <w:rsid w:val="00CB04E9"/>
    <w:rsid w:val="00CB0B9F"/>
    <w:rsid w:val="00CB0E44"/>
    <w:rsid w:val="00CB186C"/>
    <w:rsid w:val="00CB21C7"/>
    <w:rsid w:val="00CB2580"/>
    <w:rsid w:val="00CB2C27"/>
    <w:rsid w:val="00CB3651"/>
    <w:rsid w:val="00CB3BF0"/>
    <w:rsid w:val="00CB40C8"/>
    <w:rsid w:val="00CB4393"/>
    <w:rsid w:val="00CB4725"/>
    <w:rsid w:val="00CB559F"/>
    <w:rsid w:val="00CB5C40"/>
    <w:rsid w:val="00CB5ED9"/>
    <w:rsid w:val="00CB67C7"/>
    <w:rsid w:val="00CB69ED"/>
    <w:rsid w:val="00CB6D34"/>
    <w:rsid w:val="00CB6EB6"/>
    <w:rsid w:val="00CB6F29"/>
    <w:rsid w:val="00CB6F2C"/>
    <w:rsid w:val="00CB783F"/>
    <w:rsid w:val="00CB7988"/>
    <w:rsid w:val="00CC089A"/>
    <w:rsid w:val="00CC1FF5"/>
    <w:rsid w:val="00CC2A66"/>
    <w:rsid w:val="00CC2B08"/>
    <w:rsid w:val="00CC2ED7"/>
    <w:rsid w:val="00CC38DA"/>
    <w:rsid w:val="00CC3F86"/>
    <w:rsid w:val="00CC55AC"/>
    <w:rsid w:val="00CC56A6"/>
    <w:rsid w:val="00CC613A"/>
    <w:rsid w:val="00CC691B"/>
    <w:rsid w:val="00CC69B1"/>
    <w:rsid w:val="00CC6B80"/>
    <w:rsid w:val="00CC6E98"/>
    <w:rsid w:val="00CC6F0E"/>
    <w:rsid w:val="00CC7EA3"/>
    <w:rsid w:val="00CC7F0E"/>
    <w:rsid w:val="00CD023F"/>
    <w:rsid w:val="00CD0427"/>
    <w:rsid w:val="00CD04A8"/>
    <w:rsid w:val="00CD0526"/>
    <w:rsid w:val="00CD1E94"/>
    <w:rsid w:val="00CD2722"/>
    <w:rsid w:val="00CD28D9"/>
    <w:rsid w:val="00CD2CBD"/>
    <w:rsid w:val="00CD36F0"/>
    <w:rsid w:val="00CD3D26"/>
    <w:rsid w:val="00CD3E13"/>
    <w:rsid w:val="00CD4B77"/>
    <w:rsid w:val="00CD5275"/>
    <w:rsid w:val="00CD53EB"/>
    <w:rsid w:val="00CD5928"/>
    <w:rsid w:val="00CD5D1E"/>
    <w:rsid w:val="00CD60F3"/>
    <w:rsid w:val="00CD6FBF"/>
    <w:rsid w:val="00CD7DAB"/>
    <w:rsid w:val="00CE02BF"/>
    <w:rsid w:val="00CE0488"/>
    <w:rsid w:val="00CE1234"/>
    <w:rsid w:val="00CE12E0"/>
    <w:rsid w:val="00CE199A"/>
    <w:rsid w:val="00CE1BB9"/>
    <w:rsid w:val="00CE2D11"/>
    <w:rsid w:val="00CE32CD"/>
    <w:rsid w:val="00CE3326"/>
    <w:rsid w:val="00CE4A0D"/>
    <w:rsid w:val="00CE531B"/>
    <w:rsid w:val="00CE5402"/>
    <w:rsid w:val="00CE5506"/>
    <w:rsid w:val="00CE5556"/>
    <w:rsid w:val="00CE5662"/>
    <w:rsid w:val="00CE5751"/>
    <w:rsid w:val="00CE66A5"/>
    <w:rsid w:val="00CE6FAB"/>
    <w:rsid w:val="00CE706B"/>
    <w:rsid w:val="00CE710C"/>
    <w:rsid w:val="00CE74E9"/>
    <w:rsid w:val="00CE7602"/>
    <w:rsid w:val="00CE77B9"/>
    <w:rsid w:val="00CE7B30"/>
    <w:rsid w:val="00CE7B93"/>
    <w:rsid w:val="00CE7E0F"/>
    <w:rsid w:val="00CE7F88"/>
    <w:rsid w:val="00CF0093"/>
    <w:rsid w:val="00CF09F5"/>
    <w:rsid w:val="00CF0FB2"/>
    <w:rsid w:val="00CF106E"/>
    <w:rsid w:val="00CF16C6"/>
    <w:rsid w:val="00CF1E5A"/>
    <w:rsid w:val="00CF1EAA"/>
    <w:rsid w:val="00CF1FBA"/>
    <w:rsid w:val="00CF221F"/>
    <w:rsid w:val="00CF22D0"/>
    <w:rsid w:val="00CF2303"/>
    <w:rsid w:val="00CF27C5"/>
    <w:rsid w:val="00CF280B"/>
    <w:rsid w:val="00CF32B9"/>
    <w:rsid w:val="00CF3791"/>
    <w:rsid w:val="00CF3841"/>
    <w:rsid w:val="00CF39FD"/>
    <w:rsid w:val="00CF4B1B"/>
    <w:rsid w:val="00CF4C00"/>
    <w:rsid w:val="00CF5131"/>
    <w:rsid w:val="00CF52CB"/>
    <w:rsid w:val="00CF58F5"/>
    <w:rsid w:val="00CF60A1"/>
    <w:rsid w:val="00CF69C4"/>
    <w:rsid w:val="00CF7B64"/>
    <w:rsid w:val="00D0034A"/>
    <w:rsid w:val="00D005B9"/>
    <w:rsid w:val="00D005F3"/>
    <w:rsid w:val="00D006A7"/>
    <w:rsid w:val="00D00720"/>
    <w:rsid w:val="00D00BD8"/>
    <w:rsid w:val="00D00E9B"/>
    <w:rsid w:val="00D01C8C"/>
    <w:rsid w:val="00D01D27"/>
    <w:rsid w:val="00D01EAA"/>
    <w:rsid w:val="00D01F88"/>
    <w:rsid w:val="00D02EF3"/>
    <w:rsid w:val="00D03B96"/>
    <w:rsid w:val="00D03EAA"/>
    <w:rsid w:val="00D04085"/>
    <w:rsid w:val="00D0459F"/>
    <w:rsid w:val="00D04C11"/>
    <w:rsid w:val="00D04C46"/>
    <w:rsid w:val="00D04CC2"/>
    <w:rsid w:val="00D053EE"/>
    <w:rsid w:val="00D05909"/>
    <w:rsid w:val="00D07244"/>
    <w:rsid w:val="00D10AEC"/>
    <w:rsid w:val="00D11103"/>
    <w:rsid w:val="00D1110C"/>
    <w:rsid w:val="00D11241"/>
    <w:rsid w:val="00D11A95"/>
    <w:rsid w:val="00D11BCD"/>
    <w:rsid w:val="00D12406"/>
    <w:rsid w:val="00D1365D"/>
    <w:rsid w:val="00D13B20"/>
    <w:rsid w:val="00D13D5C"/>
    <w:rsid w:val="00D146F0"/>
    <w:rsid w:val="00D14ED3"/>
    <w:rsid w:val="00D14FB3"/>
    <w:rsid w:val="00D14FD3"/>
    <w:rsid w:val="00D15415"/>
    <w:rsid w:val="00D15A4B"/>
    <w:rsid w:val="00D15D31"/>
    <w:rsid w:val="00D16229"/>
    <w:rsid w:val="00D166EC"/>
    <w:rsid w:val="00D16B60"/>
    <w:rsid w:val="00D17AD4"/>
    <w:rsid w:val="00D17D93"/>
    <w:rsid w:val="00D17E2E"/>
    <w:rsid w:val="00D17E34"/>
    <w:rsid w:val="00D20035"/>
    <w:rsid w:val="00D204D8"/>
    <w:rsid w:val="00D204DD"/>
    <w:rsid w:val="00D20A69"/>
    <w:rsid w:val="00D21080"/>
    <w:rsid w:val="00D214C3"/>
    <w:rsid w:val="00D21A08"/>
    <w:rsid w:val="00D22B93"/>
    <w:rsid w:val="00D235E3"/>
    <w:rsid w:val="00D23927"/>
    <w:rsid w:val="00D23AC6"/>
    <w:rsid w:val="00D24A85"/>
    <w:rsid w:val="00D24C8F"/>
    <w:rsid w:val="00D24C99"/>
    <w:rsid w:val="00D2546E"/>
    <w:rsid w:val="00D25699"/>
    <w:rsid w:val="00D257F7"/>
    <w:rsid w:val="00D25F66"/>
    <w:rsid w:val="00D265B0"/>
    <w:rsid w:val="00D26B21"/>
    <w:rsid w:val="00D2731B"/>
    <w:rsid w:val="00D27349"/>
    <w:rsid w:val="00D27570"/>
    <w:rsid w:val="00D2793A"/>
    <w:rsid w:val="00D27A81"/>
    <w:rsid w:val="00D303F5"/>
    <w:rsid w:val="00D304EA"/>
    <w:rsid w:val="00D31014"/>
    <w:rsid w:val="00D311BD"/>
    <w:rsid w:val="00D31B19"/>
    <w:rsid w:val="00D32136"/>
    <w:rsid w:val="00D32A2B"/>
    <w:rsid w:val="00D32B0F"/>
    <w:rsid w:val="00D3333D"/>
    <w:rsid w:val="00D3344C"/>
    <w:rsid w:val="00D338E3"/>
    <w:rsid w:val="00D3399F"/>
    <w:rsid w:val="00D340E5"/>
    <w:rsid w:val="00D344AB"/>
    <w:rsid w:val="00D34D1C"/>
    <w:rsid w:val="00D34D86"/>
    <w:rsid w:val="00D35575"/>
    <w:rsid w:val="00D355E3"/>
    <w:rsid w:val="00D36697"/>
    <w:rsid w:val="00D4012F"/>
    <w:rsid w:val="00D40B77"/>
    <w:rsid w:val="00D40E9D"/>
    <w:rsid w:val="00D41348"/>
    <w:rsid w:val="00D41E38"/>
    <w:rsid w:val="00D41FCE"/>
    <w:rsid w:val="00D42BC3"/>
    <w:rsid w:val="00D434ED"/>
    <w:rsid w:val="00D43AE3"/>
    <w:rsid w:val="00D445F6"/>
    <w:rsid w:val="00D451AB"/>
    <w:rsid w:val="00D453CD"/>
    <w:rsid w:val="00D46475"/>
    <w:rsid w:val="00D47C4A"/>
    <w:rsid w:val="00D50A51"/>
    <w:rsid w:val="00D51712"/>
    <w:rsid w:val="00D519D0"/>
    <w:rsid w:val="00D51F75"/>
    <w:rsid w:val="00D5255C"/>
    <w:rsid w:val="00D52F67"/>
    <w:rsid w:val="00D53754"/>
    <w:rsid w:val="00D53B3E"/>
    <w:rsid w:val="00D53C6B"/>
    <w:rsid w:val="00D5418B"/>
    <w:rsid w:val="00D550E5"/>
    <w:rsid w:val="00D564FB"/>
    <w:rsid w:val="00D56C47"/>
    <w:rsid w:val="00D57226"/>
    <w:rsid w:val="00D60127"/>
    <w:rsid w:val="00D604E9"/>
    <w:rsid w:val="00D6118F"/>
    <w:rsid w:val="00D61300"/>
    <w:rsid w:val="00D61594"/>
    <w:rsid w:val="00D619BD"/>
    <w:rsid w:val="00D62105"/>
    <w:rsid w:val="00D6227B"/>
    <w:rsid w:val="00D622DF"/>
    <w:rsid w:val="00D626F6"/>
    <w:rsid w:val="00D63017"/>
    <w:rsid w:val="00D63609"/>
    <w:rsid w:val="00D637FE"/>
    <w:rsid w:val="00D63A3F"/>
    <w:rsid w:val="00D64C7E"/>
    <w:rsid w:val="00D64D79"/>
    <w:rsid w:val="00D6561A"/>
    <w:rsid w:val="00D657D8"/>
    <w:rsid w:val="00D6708A"/>
    <w:rsid w:val="00D67140"/>
    <w:rsid w:val="00D67450"/>
    <w:rsid w:val="00D70981"/>
    <w:rsid w:val="00D70DD9"/>
    <w:rsid w:val="00D70E0B"/>
    <w:rsid w:val="00D71A09"/>
    <w:rsid w:val="00D72927"/>
    <w:rsid w:val="00D72AC0"/>
    <w:rsid w:val="00D734AD"/>
    <w:rsid w:val="00D73B61"/>
    <w:rsid w:val="00D73DDC"/>
    <w:rsid w:val="00D73F80"/>
    <w:rsid w:val="00D7418E"/>
    <w:rsid w:val="00D74FDC"/>
    <w:rsid w:val="00D75169"/>
    <w:rsid w:val="00D75CF7"/>
    <w:rsid w:val="00D766BC"/>
    <w:rsid w:val="00D7683B"/>
    <w:rsid w:val="00D76E80"/>
    <w:rsid w:val="00D76F78"/>
    <w:rsid w:val="00D777BE"/>
    <w:rsid w:val="00D8055B"/>
    <w:rsid w:val="00D80576"/>
    <w:rsid w:val="00D80AAD"/>
    <w:rsid w:val="00D80CFA"/>
    <w:rsid w:val="00D81474"/>
    <w:rsid w:val="00D819E3"/>
    <w:rsid w:val="00D82882"/>
    <w:rsid w:val="00D833C0"/>
    <w:rsid w:val="00D837EE"/>
    <w:rsid w:val="00D846F8"/>
    <w:rsid w:val="00D85B11"/>
    <w:rsid w:val="00D85D09"/>
    <w:rsid w:val="00D8616C"/>
    <w:rsid w:val="00D8689B"/>
    <w:rsid w:val="00D871B1"/>
    <w:rsid w:val="00D873DD"/>
    <w:rsid w:val="00D87955"/>
    <w:rsid w:val="00D87E11"/>
    <w:rsid w:val="00D90A3F"/>
    <w:rsid w:val="00D912D1"/>
    <w:rsid w:val="00D913EB"/>
    <w:rsid w:val="00D91AA4"/>
    <w:rsid w:val="00D91E01"/>
    <w:rsid w:val="00D9217A"/>
    <w:rsid w:val="00D927AD"/>
    <w:rsid w:val="00D92E34"/>
    <w:rsid w:val="00D92EC1"/>
    <w:rsid w:val="00D9315C"/>
    <w:rsid w:val="00D936F4"/>
    <w:rsid w:val="00D940D3"/>
    <w:rsid w:val="00D94ACA"/>
    <w:rsid w:val="00D94E28"/>
    <w:rsid w:val="00D95553"/>
    <w:rsid w:val="00D9638A"/>
    <w:rsid w:val="00D973DE"/>
    <w:rsid w:val="00D97E97"/>
    <w:rsid w:val="00D97FB9"/>
    <w:rsid w:val="00DA0215"/>
    <w:rsid w:val="00DA0231"/>
    <w:rsid w:val="00DA04E2"/>
    <w:rsid w:val="00DA080C"/>
    <w:rsid w:val="00DA0819"/>
    <w:rsid w:val="00DA1624"/>
    <w:rsid w:val="00DA2628"/>
    <w:rsid w:val="00DA319C"/>
    <w:rsid w:val="00DA4356"/>
    <w:rsid w:val="00DA4371"/>
    <w:rsid w:val="00DA43C8"/>
    <w:rsid w:val="00DA44C8"/>
    <w:rsid w:val="00DA4A9C"/>
    <w:rsid w:val="00DA4B6A"/>
    <w:rsid w:val="00DA58F2"/>
    <w:rsid w:val="00DA5CA6"/>
    <w:rsid w:val="00DA5E0B"/>
    <w:rsid w:val="00DA60D8"/>
    <w:rsid w:val="00DA6456"/>
    <w:rsid w:val="00DA67F3"/>
    <w:rsid w:val="00DA7E86"/>
    <w:rsid w:val="00DA7FA6"/>
    <w:rsid w:val="00DB03B3"/>
    <w:rsid w:val="00DB0FD3"/>
    <w:rsid w:val="00DB2A7B"/>
    <w:rsid w:val="00DB36AC"/>
    <w:rsid w:val="00DB41EF"/>
    <w:rsid w:val="00DB4235"/>
    <w:rsid w:val="00DB4D97"/>
    <w:rsid w:val="00DB527F"/>
    <w:rsid w:val="00DB5690"/>
    <w:rsid w:val="00DB62DE"/>
    <w:rsid w:val="00DB6317"/>
    <w:rsid w:val="00DB6409"/>
    <w:rsid w:val="00DB6772"/>
    <w:rsid w:val="00DB6A0C"/>
    <w:rsid w:val="00DB6E49"/>
    <w:rsid w:val="00DB6F65"/>
    <w:rsid w:val="00DB7674"/>
    <w:rsid w:val="00DB769E"/>
    <w:rsid w:val="00DB7CDD"/>
    <w:rsid w:val="00DC04ED"/>
    <w:rsid w:val="00DC0A0C"/>
    <w:rsid w:val="00DC0D5C"/>
    <w:rsid w:val="00DC192B"/>
    <w:rsid w:val="00DC1D56"/>
    <w:rsid w:val="00DC2098"/>
    <w:rsid w:val="00DC2339"/>
    <w:rsid w:val="00DC2416"/>
    <w:rsid w:val="00DC253C"/>
    <w:rsid w:val="00DC2F66"/>
    <w:rsid w:val="00DC3BD5"/>
    <w:rsid w:val="00DC5278"/>
    <w:rsid w:val="00DC541B"/>
    <w:rsid w:val="00DC564C"/>
    <w:rsid w:val="00DC5660"/>
    <w:rsid w:val="00DC5FF0"/>
    <w:rsid w:val="00DC6461"/>
    <w:rsid w:val="00DC6709"/>
    <w:rsid w:val="00DC71BC"/>
    <w:rsid w:val="00DC73A3"/>
    <w:rsid w:val="00DC7A32"/>
    <w:rsid w:val="00DC7AE3"/>
    <w:rsid w:val="00DC7AFB"/>
    <w:rsid w:val="00DD077D"/>
    <w:rsid w:val="00DD0A1F"/>
    <w:rsid w:val="00DD1F99"/>
    <w:rsid w:val="00DD24CC"/>
    <w:rsid w:val="00DD3D47"/>
    <w:rsid w:val="00DD411E"/>
    <w:rsid w:val="00DD4C44"/>
    <w:rsid w:val="00DD5193"/>
    <w:rsid w:val="00DD6566"/>
    <w:rsid w:val="00DD680C"/>
    <w:rsid w:val="00DD6F25"/>
    <w:rsid w:val="00DD72F1"/>
    <w:rsid w:val="00DD7C85"/>
    <w:rsid w:val="00DD7CA1"/>
    <w:rsid w:val="00DE0ABF"/>
    <w:rsid w:val="00DE146F"/>
    <w:rsid w:val="00DE1EA2"/>
    <w:rsid w:val="00DE2250"/>
    <w:rsid w:val="00DE332E"/>
    <w:rsid w:val="00DE337A"/>
    <w:rsid w:val="00DE374D"/>
    <w:rsid w:val="00DE384E"/>
    <w:rsid w:val="00DE4201"/>
    <w:rsid w:val="00DE4A9A"/>
    <w:rsid w:val="00DE4F83"/>
    <w:rsid w:val="00DE52D1"/>
    <w:rsid w:val="00DE59C1"/>
    <w:rsid w:val="00DE65E0"/>
    <w:rsid w:val="00DE688D"/>
    <w:rsid w:val="00DE690A"/>
    <w:rsid w:val="00DE6CB1"/>
    <w:rsid w:val="00DE6F13"/>
    <w:rsid w:val="00DE6F8F"/>
    <w:rsid w:val="00DE6FAA"/>
    <w:rsid w:val="00DF0047"/>
    <w:rsid w:val="00DF0539"/>
    <w:rsid w:val="00DF11A9"/>
    <w:rsid w:val="00DF12E9"/>
    <w:rsid w:val="00DF13EB"/>
    <w:rsid w:val="00DF1579"/>
    <w:rsid w:val="00DF1963"/>
    <w:rsid w:val="00DF1AFA"/>
    <w:rsid w:val="00DF1FF8"/>
    <w:rsid w:val="00DF21F5"/>
    <w:rsid w:val="00DF25C5"/>
    <w:rsid w:val="00DF30CF"/>
    <w:rsid w:val="00DF3C03"/>
    <w:rsid w:val="00DF4192"/>
    <w:rsid w:val="00DF480C"/>
    <w:rsid w:val="00DF6016"/>
    <w:rsid w:val="00DF63A2"/>
    <w:rsid w:val="00DF692E"/>
    <w:rsid w:val="00DF6932"/>
    <w:rsid w:val="00DF6CA5"/>
    <w:rsid w:val="00DF6F71"/>
    <w:rsid w:val="00DF739D"/>
    <w:rsid w:val="00DF766A"/>
    <w:rsid w:val="00DF7FE3"/>
    <w:rsid w:val="00E00663"/>
    <w:rsid w:val="00E00837"/>
    <w:rsid w:val="00E00D7A"/>
    <w:rsid w:val="00E00DD2"/>
    <w:rsid w:val="00E018D0"/>
    <w:rsid w:val="00E01D28"/>
    <w:rsid w:val="00E0244D"/>
    <w:rsid w:val="00E02F33"/>
    <w:rsid w:val="00E030A8"/>
    <w:rsid w:val="00E031E9"/>
    <w:rsid w:val="00E03E25"/>
    <w:rsid w:val="00E03E6F"/>
    <w:rsid w:val="00E0401F"/>
    <w:rsid w:val="00E0453B"/>
    <w:rsid w:val="00E046EB"/>
    <w:rsid w:val="00E04F38"/>
    <w:rsid w:val="00E05B11"/>
    <w:rsid w:val="00E05B6A"/>
    <w:rsid w:val="00E062BA"/>
    <w:rsid w:val="00E0636B"/>
    <w:rsid w:val="00E06A3F"/>
    <w:rsid w:val="00E06CED"/>
    <w:rsid w:val="00E06DCE"/>
    <w:rsid w:val="00E072D6"/>
    <w:rsid w:val="00E0758A"/>
    <w:rsid w:val="00E07A2C"/>
    <w:rsid w:val="00E07D75"/>
    <w:rsid w:val="00E116AA"/>
    <w:rsid w:val="00E12A4B"/>
    <w:rsid w:val="00E12B3B"/>
    <w:rsid w:val="00E12C0B"/>
    <w:rsid w:val="00E138B7"/>
    <w:rsid w:val="00E13B02"/>
    <w:rsid w:val="00E13C1B"/>
    <w:rsid w:val="00E1460F"/>
    <w:rsid w:val="00E14FC4"/>
    <w:rsid w:val="00E15BBF"/>
    <w:rsid w:val="00E15EFD"/>
    <w:rsid w:val="00E1628D"/>
    <w:rsid w:val="00E163DB"/>
    <w:rsid w:val="00E166E3"/>
    <w:rsid w:val="00E17BDD"/>
    <w:rsid w:val="00E20E64"/>
    <w:rsid w:val="00E211D4"/>
    <w:rsid w:val="00E225DD"/>
    <w:rsid w:val="00E2302A"/>
    <w:rsid w:val="00E23BCA"/>
    <w:rsid w:val="00E24A6D"/>
    <w:rsid w:val="00E24E27"/>
    <w:rsid w:val="00E2618B"/>
    <w:rsid w:val="00E264BF"/>
    <w:rsid w:val="00E27809"/>
    <w:rsid w:val="00E3048C"/>
    <w:rsid w:val="00E304EC"/>
    <w:rsid w:val="00E30DC7"/>
    <w:rsid w:val="00E30DD3"/>
    <w:rsid w:val="00E31034"/>
    <w:rsid w:val="00E315BA"/>
    <w:rsid w:val="00E31BDB"/>
    <w:rsid w:val="00E31CA1"/>
    <w:rsid w:val="00E3225F"/>
    <w:rsid w:val="00E32BC9"/>
    <w:rsid w:val="00E33142"/>
    <w:rsid w:val="00E335F4"/>
    <w:rsid w:val="00E3362A"/>
    <w:rsid w:val="00E338BF"/>
    <w:rsid w:val="00E338F8"/>
    <w:rsid w:val="00E3391A"/>
    <w:rsid w:val="00E34A34"/>
    <w:rsid w:val="00E34A65"/>
    <w:rsid w:val="00E34A7C"/>
    <w:rsid w:val="00E34BDE"/>
    <w:rsid w:val="00E3658E"/>
    <w:rsid w:val="00E365AC"/>
    <w:rsid w:val="00E369A4"/>
    <w:rsid w:val="00E36F77"/>
    <w:rsid w:val="00E37A98"/>
    <w:rsid w:val="00E37BC4"/>
    <w:rsid w:val="00E404B9"/>
    <w:rsid w:val="00E407A6"/>
    <w:rsid w:val="00E40834"/>
    <w:rsid w:val="00E40B08"/>
    <w:rsid w:val="00E4107D"/>
    <w:rsid w:val="00E41EFA"/>
    <w:rsid w:val="00E43055"/>
    <w:rsid w:val="00E44F8E"/>
    <w:rsid w:val="00E452FD"/>
    <w:rsid w:val="00E45D70"/>
    <w:rsid w:val="00E45E44"/>
    <w:rsid w:val="00E45FCD"/>
    <w:rsid w:val="00E4690E"/>
    <w:rsid w:val="00E473C1"/>
    <w:rsid w:val="00E501DE"/>
    <w:rsid w:val="00E50334"/>
    <w:rsid w:val="00E5046C"/>
    <w:rsid w:val="00E528DD"/>
    <w:rsid w:val="00E532A3"/>
    <w:rsid w:val="00E53D96"/>
    <w:rsid w:val="00E5401C"/>
    <w:rsid w:val="00E54129"/>
    <w:rsid w:val="00E54A1C"/>
    <w:rsid w:val="00E54ED4"/>
    <w:rsid w:val="00E559B1"/>
    <w:rsid w:val="00E55B09"/>
    <w:rsid w:val="00E55FA1"/>
    <w:rsid w:val="00E568F6"/>
    <w:rsid w:val="00E56FC1"/>
    <w:rsid w:val="00E573AC"/>
    <w:rsid w:val="00E5773E"/>
    <w:rsid w:val="00E57752"/>
    <w:rsid w:val="00E60483"/>
    <w:rsid w:val="00E6094D"/>
    <w:rsid w:val="00E60FA9"/>
    <w:rsid w:val="00E62299"/>
    <w:rsid w:val="00E62326"/>
    <w:rsid w:val="00E6263C"/>
    <w:rsid w:val="00E62748"/>
    <w:rsid w:val="00E62C99"/>
    <w:rsid w:val="00E62D4F"/>
    <w:rsid w:val="00E62FCF"/>
    <w:rsid w:val="00E633C0"/>
    <w:rsid w:val="00E63426"/>
    <w:rsid w:val="00E63D14"/>
    <w:rsid w:val="00E644C7"/>
    <w:rsid w:val="00E646D0"/>
    <w:rsid w:val="00E649E2"/>
    <w:rsid w:val="00E65249"/>
    <w:rsid w:val="00E6542F"/>
    <w:rsid w:val="00E65F79"/>
    <w:rsid w:val="00E6640A"/>
    <w:rsid w:val="00E664FF"/>
    <w:rsid w:val="00E66CC2"/>
    <w:rsid w:val="00E673F7"/>
    <w:rsid w:val="00E7109F"/>
    <w:rsid w:val="00E71349"/>
    <w:rsid w:val="00E713DF"/>
    <w:rsid w:val="00E71D8F"/>
    <w:rsid w:val="00E71E55"/>
    <w:rsid w:val="00E71E8E"/>
    <w:rsid w:val="00E71F0F"/>
    <w:rsid w:val="00E720A0"/>
    <w:rsid w:val="00E720BB"/>
    <w:rsid w:val="00E72121"/>
    <w:rsid w:val="00E7231C"/>
    <w:rsid w:val="00E72644"/>
    <w:rsid w:val="00E72E5B"/>
    <w:rsid w:val="00E7381C"/>
    <w:rsid w:val="00E7412F"/>
    <w:rsid w:val="00E74472"/>
    <w:rsid w:val="00E74C3C"/>
    <w:rsid w:val="00E751C1"/>
    <w:rsid w:val="00E75EE0"/>
    <w:rsid w:val="00E778DD"/>
    <w:rsid w:val="00E80E89"/>
    <w:rsid w:val="00E81380"/>
    <w:rsid w:val="00E817E4"/>
    <w:rsid w:val="00E81C1A"/>
    <w:rsid w:val="00E82913"/>
    <w:rsid w:val="00E82CF7"/>
    <w:rsid w:val="00E82DEF"/>
    <w:rsid w:val="00E833EA"/>
    <w:rsid w:val="00E84A72"/>
    <w:rsid w:val="00E84DD1"/>
    <w:rsid w:val="00E8502D"/>
    <w:rsid w:val="00E854D8"/>
    <w:rsid w:val="00E856B5"/>
    <w:rsid w:val="00E86972"/>
    <w:rsid w:val="00E875C3"/>
    <w:rsid w:val="00E875CE"/>
    <w:rsid w:val="00E87868"/>
    <w:rsid w:val="00E87C3D"/>
    <w:rsid w:val="00E909C6"/>
    <w:rsid w:val="00E9108C"/>
    <w:rsid w:val="00E924D8"/>
    <w:rsid w:val="00E93959"/>
    <w:rsid w:val="00E93E83"/>
    <w:rsid w:val="00E93FDA"/>
    <w:rsid w:val="00E95EE7"/>
    <w:rsid w:val="00E960D1"/>
    <w:rsid w:val="00E96507"/>
    <w:rsid w:val="00E96876"/>
    <w:rsid w:val="00E96BEE"/>
    <w:rsid w:val="00E96D61"/>
    <w:rsid w:val="00E974E6"/>
    <w:rsid w:val="00EA02AE"/>
    <w:rsid w:val="00EA15DD"/>
    <w:rsid w:val="00EA1AB3"/>
    <w:rsid w:val="00EA25BE"/>
    <w:rsid w:val="00EA29AE"/>
    <w:rsid w:val="00EA2B8B"/>
    <w:rsid w:val="00EA2D02"/>
    <w:rsid w:val="00EA3145"/>
    <w:rsid w:val="00EA382E"/>
    <w:rsid w:val="00EA41AF"/>
    <w:rsid w:val="00EA4CE4"/>
    <w:rsid w:val="00EA5E10"/>
    <w:rsid w:val="00EA62C4"/>
    <w:rsid w:val="00EA6661"/>
    <w:rsid w:val="00EA721E"/>
    <w:rsid w:val="00EA7575"/>
    <w:rsid w:val="00EA7597"/>
    <w:rsid w:val="00EA7FDA"/>
    <w:rsid w:val="00EB0A3B"/>
    <w:rsid w:val="00EB0FE8"/>
    <w:rsid w:val="00EB1A51"/>
    <w:rsid w:val="00EB339E"/>
    <w:rsid w:val="00EB4556"/>
    <w:rsid w:val="00EB4567"/>
    <w:rsid w:val="00EB52D5"/>
    <w:rsid w:val="00EB5407"/>
    <w:rsid w:val="00EB5C8B"/>
    <w:rsid w:val="00EB5E3A"/>
    <w:rsid w:val="00EB7D12"/>
    <w:rsid w:val="00EC01E0"/>
    <w:rsid w:val="00EC0A54"/>
    <w:rsid w:val="00EC1006"/>
    <w:rsid w:val="00EC1148"/>
    <w:rsid w:val="00EC1306"/>
    <w:rsid w:val="00EC1A13"/>
    <w:rsid w:val="00EC1D6C"/>
    <w:rsid w:val="00EC22ED"/>
    <w:rsid w:val="00EC23CD"/>
    <w:rsid w:val="00EC23DA"/>
    <w:rsid w:val="00EC2A84"/>
    <w:rsid w:val="00EC2C76"/>
    <w:rsid w:val="00EC31FA"/>
    <w:rsid w:val="00EC328B"/>
    <w:rsid w:val="00EC32E7"/>
    <w:rsid w:val="00EC3E92"/>
    <w:rsid w:val="00EC4920"/>
    <w:rsid w:val="00EC4BB3"/>
    <w:rsid w:val="00EC4E5D"/>
    <w:rsid w:val="00EC4F21"/>
    <w:rsid w:val="00EC4F93"/>
    <w:rsid w:val="00EC4FB6"/>
    <w:rsid w:val="00EC589E"/>
    <w:rsid w:val="00EC6078"/>
    <w:rsid w:val="00EC6673"/>
    <w:rsid w:val="00EC7428"/>
    <w:rsid w:val="00EC7B6F"/>
    <w:rsid w:val="00EC7BAF"/>
    <w:rsid w:val="00EC7C52"/>
    <w:rsid w:val="00ED0965"/>
    <w:rsid w:val="00ED1A71"/>
    <w:rsid w:val="00ED29E7"/>
    <w:rsid w:val="00ED3AF7"/>
    <w:rsid w:val="00ED3BD5"/>
    <w:rsid w:val="00ED42CF"/>
    <w:rsid w:val="00ED43C5"/>
    <w:rsid w:val="00ED4496"/>
    <w:rsid w:val="00ED4536"/>
    <w:rsid w:val="00ED45EE"/>
    <w:rsid w:val="00ED4861"/>
    <w:rsid w:val="00ED4BCD"/>
    <w:rsid w:val="00ED4ECF"/>
    <w:rsid w:val="00ED4F03"/>
    <w:rsid w:val="00ED5AD4"/>
    <w:rsid w:val="00ED5C50"/>
    <w:rsid w:val="00ED5FB6"/>
    <w:rsid w:val="00ED64EF"/>
    <w:rsid w:val="00ED663A"/>
    <w:rsid w:val="00ED7B56"/>
    <w:rsid w:val="00ED7B6D"/>
    <w:rsid w:val="00ED7DD7"/>
    <w:rsid w:val="00EE00E6"/>
    <w:rsid w:val="00EE0927"/>
    <w:rsid w:val="00EE0CD5"/>
    <w:rsid w:val="00EE1429"/>
    <w:rsid w:val="00EE154E"/>
    <w:rsid w:val="00EE20EB"/>
    <w:rsid w:val="00EE243F"/>
    <w:rsid w:val="00EE3306"/>
    <w:rsid w:val="00EE3946"/>
    <w:rsid w:val="00EE4449"/>
    <w:rsid w:val="00EE450B"/>
    <w:rsid w:val="00EE4726"/>
    <w:rsid w:val="00EE4C58"/>
    <w:rsid w:val="00EE5127"/>
    <w:rsid w:val="00EE5261"/>
    <w:rsid w:val="00EE5E34"/>
    <w:rsid w:val="00EE60B0"/>
    <w:rsid w:val="00EE7719"/>
    <w:rsid w:val="00EE7F71"/>
    <w:rsid w:val="00EF1DCB"/>
    <w:rsid w:val="00EF2598"/>
    <w:rsid w:val="00EF2FF5"/>
    <w:rsid w:val="00EF505C"/>
    <w:rsid w:val="00EF5684"/>
    <w:rsid w:val="00EF5A4C"/>
    <w:rsid w:val="00EF65DB"/>
    <w:rsid w:val="00EF74E3"/>
    <w:rsid w:val="00EF7C5D"/>
    <w:rsid w:val="00F001ED"/>
    <w:rsid w:val="00F00D7B"/>
    <w:rsid w:val="00F01208"/>
    <w:rsid w:val="00F01586"/>
    <w:rsid w:val="00F017A1"/>
    <w:rsid w:val="00F020AD"/>
    <w:rsid w:val="00F022D4"/>
    <w:rsid w:val="00F0236A"/>
    <w:rsid w:val="00F027BF"/>
    <w:rsid w:val="00F027CA"/>
    <w:rsid w:val="00F02A20"/>
    <w:rsid w:val="00F02DA8"/>
    <w:rsid w:val="00F06E24"/>
    <w:rsid w:val="00F10EBB"/>
    <w:rsid w:val="00F119ED"/>
    <w:rsid w:val="00F120B5"/>
    <w:rsid w:val="00F12710"/>
    <w:rsid w:val="00F130A1"/>
    <w:rsid w:val="00F133EC"/>
    <w:rsid w:val="00F138BE"/>
    <w:rsid w:val="00F1456A"/>
    <w:rsid w:val="00F15220"/>
    <w:rsid w:val="00F16A92"/>
    <w:rsid w:val="00F16ADA"/>
    <w:rsid w:val="00F16C13"/>
    <w:rsid w:val="00F16D7E"/>
    <w:rsid w:val="00F175A4"/>
    <w:rsid w:val="00F17DE3"/>
    <w:rsid w:val="00F200B4"/>
    <w:rsid w:val="00F20332"/>
    <w:rsid w:val="00F2053A"/>
    <w:rsid w:val="00F20594"/>
    <w:rsid w:val="00F20E5F"/>
    <w:rsid w:val="00F20F7A"/>
    <w:rsid w:val="00F21112"/>
    <w:rsid w:val="00F217C2"/>
    <w:rsid w:val="00F217DB"/>
    <w:rsid w:val="00F221A4"/>
    <w:rsid w:val="00F23323"/>
    <w:rsid w:val="00F2382E"/>
    <w:rsid w:val="00F23F4E"/>
    <w:rsid w:val="00F24CB5"/>
    <w:rsid w:val="00F24D01"/>
    <w:rsid w:val="00F24DAA"/>
    <w:rsid w:val="00F24DD5"/>
    <w:rsid w:val="00F25FCE"/>
    <w:rsid w:val="00F2691E"/>
    <w:rsid w:val="00F26A22"/>
    <w:rsid w:val="00F26C4A"/>
    <w:rsid w:val="00F2739D"/>
    <w:rsid w:val="00F278A9"/>
    <w:rsid w:val="00F27936"/>
    <w:rsid w:val="00F27BFB"/>
    <w:rsid w:val="00F30036"/>
    <w:rsid w:val="00F30038"/>
    <w:rsid w:val="00F3144F"/>
    <w:rsid w:val="00F31DCA"/>
    <w:rsid w:val="00F33410"/>
    <w:rsid w:val="00F338E4"/>
    <w:rsid w:val="00F33D66"/>
    <w:rsid w:val="00F34097"/>
    <w:rsid w:val="00F350B2"/>
    <w:rsid w:val="00F356A4"/>
    <w:rsid w:val="00F35DC4"/>
    <w:rsid w:val="00F35F61"/>
    <w:rsid w:val="00F368D5"/>
    <w:rsid w:val="00F36969"/>
    <w:rsid w:val="00F36B97"/>
    <w:rsid w:val="00F36E0C"/>
    <w:rsid w:val="00F3704C"/>
    <w:rsid w:val="00F371CD"/>
    <w:rsid w:val="00F37339"/>
    <w:rsid w:val="00F401FB"/>
    <w:rsid w:val="00F4063F"/>
    <w:rsid w:val="00F406BD"/>
    <w:rsid w:val="00F406F0"/>
    <w:rsid w:val="00F410CB"/>
    <w:rsid w:val="00F41B41"/>
    <w:rsid w:val="00F4295A"/>
    <w:rsid w:val="00F4316E"/>
    <w:rsid w:val="00F43E3B"/>
    <w:rsid w:val="00F44221"/>
    <w:rsid w:val="00F4494D"/>
    <w:rsid w:val="00F44BB8"/>
    <w:rsid w:val="00F45855"/>
    <w:rsid w:val="00F458E4"/>
    <w:rsid w:val="00F458ED"/>
    <w:rsid w:val="00F45B2A"/>
    <w:rsid w:val="00F46148"/>
    <w:rsid w:val="00F461C1"/>
    <w:rsid w:val="00F46966"/>
    <w:rsid w:val="00F4756D"/>
    <w:rsid w:val="00F47852"/>
    <w:rsid w:val="00F501D8"/>
    <w:rsid w:val="00F5189F"/>
    <w:rsid w:val="00F51CDE"/>
    <w:rsid w:val="00F52336"/>
    <w:rsid w:val="00F532FB"/>
    <w:rsid w:val="00F53880"/>
    <w:rsid w:val="00F53EB8"/>
    <w:rsid w:val="00F54290"/>
    <w:rsid w:val="00F5491D"/>
    <w:rsid w:val="00F552B4"/>
    <w:rsid w:val="00F5535C"/>
    <w:rsid w:val="00F553D2"/>
    <w:rsid w:val="00F558AE"/>
    <w:rsid w:val="00F55C24"/>
    <w:rsid w:val="00F55DD7"/>
    <w:rsid w:val="00F5629B"/>
    <w:rsid w:val="00F56781"/>
    <w:rsid w:val="00F569F6"/>
    <w:rsid w:val="00F56DB9"/>
    <w:rsid w:val="00F56FA7"/>
    <w:rsid w:val="00F57F48"/>
    <w:rsid w:val="00F600B2"/>
    <w:rsid w:val="00F60150"/>
    <w:rsid w:val="00F60586"/>
    <w:rsid w:val="00F605EB"/>
    <w:rsid w:val="00F60F24"/>
    <w:rsid w:val="00F61CBB"/>
    <w:rsid w:val="00F621A5"/>
    <w:rsid w:val="00F627A5"/>
    <w:rsid w:val="00F62B0E"/>
    <w:rsid w:val="00F62D6E"/>
    <w:rsid w:val="00F638C4"/>
    <w:rsid w:val="00F63BE8"/>
    <w:rsid w:val="00F64020"/>
    <w:rsid w:val="00F64277"/>
    <w:rsid w:val="00F64C27"/>
    <w:rsid w:val="00F64D32"/>
    <w:rsid w:val="00F65373"/>
    <w:rsid w:val="00F6567E"/>
    <w:rsid w:val="00F65868"/>
    <w:rsid w:val="00F65901"/>
    <w:rsid w:val="00F65CED"/>
    <w:rsid w:val="00F66D47"/>
    <w:rsid w:val="00F670F6"/>
    <w:rsid w:val="00F674E2"/>
    <w:rsid w:val="00F67D9C"/>
    <w:rsid w:val="00F67F6D"/>
    <w:rsid w:val="00F702F2"/>
    <w:rsid w:val="00F7135C"/>
    <w:rsid w:val="00F72194"/>
    <w:rsid w:val="00F72408"/>
    <w:rsid w:val="00F72641"/>
    <w:rsid w:val="00F72FA6"/>
    <w:rsid w:val="00F73233"/>
    <w:rsid w:val="00F73A2B"/>
    <w:rsid w:val="00F742A8"/>
    <w:rsid w:val="00F74783"/>
    <w:rsid w:val="00F7496D"/>
    <w:rsid w:val="00F75431"/>
    <w:rsid w:val="00F755A1"/>
    <w:rsid w:val="00F75D5D"/>
    <w:rsid w:val="00F75F58"/>
    <w:rsid w:val="00F762E6"/>
    <w:rsid w:val="00F76837"/>
    <w:rsid w:val="00F76E81"/>
    <w:rsid w:val="00F770B3"/>
    <w:rsid w:val="00F77323"/>
    <w:rsid w:val="00F7783C"/>
    <w:rsid w:val="00F77A0C"/>
    <w:rsid w:val="00F80A65"/>
    <w:rsid w:val="00F80D6B"/>
    <w:rsid w:val="00F81345"/>
    <w:rsid w:val="00F820E8"/>
    <w:rsid w:val="00F82A0D"/>
    <w:rsid w:val="00F83761"/>
    <w:rsid w:val="00F83E52"/>
    <w:rsid w:val="00F84410"/>
    <w:rsid w:val="00F8554C"/>
    <w:rsid w:val="00F855D2"/>
    <w:rsid w:val="00F858ED"/>
    <w:rsid w:val="00F85BFB"/>
    <w:rsid w:val="00F86A8A"/>
    <w:rsid w:val="00F87016"/>
    <w:rsid w:val="00F870FB"/>
    <w:rsid w:val="00F871AE"/>
    <w:rsid w:val="00F875B1"/>
    <w:rsid w:val="00F878C5"/>
    <w:rsid w:val="00F87AC5"/>
    <w:rsid w:val="00F900A9"/>
    <w:rsid w:val="00F903D6"/>
    <w:rsid w:val="00F9045C"/>
    <w:rsid w:val="00F90886"/>
    <w:rsid w:val="00F90A66"/>
    <w:rsid w:val="00F90B7C"/>
    <w:rsid w:val="00F90E19"/>
    <w:rsid w:val="00F90E70"/>
    <w:rsid w:val="00F90E98"/>
    <w:rsid w:val="00F911BA"/>
    <w:rsid w:val="00F915D1"/>
    <w:rsid w:val="00F91A7E"/>
    <w:rsid w:val="00F920DB"/>
    <w:rsid w:val="00F924CA"/>
    <w:rsid w:val="00F92F3A"/>
    <w:rsid w:val="00F9336D"/>
    <w:rsid w:val="00F93611"/>
    <w:rsid w:val="00F9462D"/>
    <w:rsid w:val="00F94A80"/>
    <w:rsid w:val="00F94C1E"/>
    <w:rsid w:val="00F94C5E"/>
    <w:rsid w:val="00F95539"/>
    <w:rsid w:val="00F96959"/>
    <w:rsid w:val="00F969C4"/>
    <w:rsid w:val="00F9740B"/>
    <w:rsid w:val="00F97434"/>
    <w:rsid w:val="00F9779C"/>
    <w:rsid w:val="00FA00A7"/>
    <w:rsid w:val="00FA04E1"/>
    <w:rsid w:val="00FA0B84"/>
    <w:rsid w:val="00FA156C"/>
    <w:rsid w:val="00FA18D0"/>
    <w:rsid w:val="00FA2173"/>
    <w:rsid w:val="00FA28D7"/>
    <w:rsid w:val="00FA2DDD"/>
    <w:rsid w:val="00FA3248"/>
    <w:rsid w:val="00FA3731"/>
    <w:rsid w:val="00FA4291"/>
    <w:rsid w:val="00FA454A"/>
    <w:rsid w:val="00FA47DD"/>
    <w:rsid w:val="00FA4F52"/>
    <w:rsid w:val="00FA50A2"/>
    <w:rsid w:val="00FA56D5"/>
    <w:rsid w:val="00FA5876"/>
    <w:rsid w:val="00FA6321"/>
    <w:rsid w:val="00FA68AE"/>
    <w:rsid w:val="00FA6F57"/>
    <w:rsid w:val="00FA74BB"/>
    <w:rsid w:val="00FA7FEE"/>
    <w:rsid w:val="00FB01F3"/>
    <w:rsid w:val="00FB0636"/>
    <w:rsid w:val="00FB08D4"/>
    <w:rsid w:val="00FB1371"/>
    <w:rsid w:val="00FB1746"/>
    <w:rsid w:val="00FB1863"/>
    <w:rsid w:val="00FB1CDE"/>
    <w:rsid w:val="00FB2824"/>
    <w:rsid w:val="00FB2E41"/>
    <w:rsid w:val="00FB31F5"/>
    <w:rsid w:val="00FB3C10"/>
    <w:rsid w:val="00FB3F34"/>
    <w:rsid w:val="00FB4897"/>
    <w:rsid w:val="00FB48F9"/>
    <w:rsid w:val="00FB4E58"/>
    <w:rsid w:val="00FB5AD1"/>
    <w:rsid w:val="00FB6285"/>
    <w:rsid w:val="00FB6457"/>
    <w:rsid w:val="00FB66C4"/>
    <w:rsid w:val="00FB6E7D"/>
    <w:rsid w:val="00FB774B"/>
    <w:rsid w:val="00FB79A2"/>
    <w:rsid w:val="00FC00CB"/>
    <w:rsid w:val="00FC0C37"/>
    <w:rsid w:val="00FC1120"/>
    <w:rsid w:val="00FC15C7"/>
    <w:rsid w:val="00FC1B5E"/>
    <w:rsid w:val="00FC279A"/>
    <w:rsid w:val="00FC2A70"/>
    <w:rsid w:val="00FC2A8E"/>
    <w:rsid w:val="00FC2CD9"/>
    <w:rsid w:val="00FC30B5"/>
    <w:rsid w:val="00FC3358"/>
    <w:rsid w:val="00FC4055"/>
    <w:rsid w:val="00FC420D"/>
    <w:rsid w:val="00FC46A0"/>
    <w:rsid w:val="00FC4DD0"/>
    <w:rsid w:val="00FC5E12"/>
    <w:rsid w:val="00FC5EF2"/>
    <w:rsid w:val="00FC673A"/>
    <w:rsid w:val="00FC7626"/>
    <w:rsid w:val="00FC78A3"/>
    <w:rsid w:val="00FC7A65"/>
    <w:rsid w:val="00FC7EDB"/>
    <w:rsid w:val="00FD1A81"/>
    <w:rsid w:val="00FD267D"/>
    <w:rsid w:val="00FD2A2E"/>
    <w:rsid w:val="00FD2AC1"/>
    <w:rsid w:val="00FD2FDF"/>
    <w:rsid w:val="00FD339D"/>
    <w:rsid w:val="00FD35FA"/>
    <w:rsid w:val="00FD36B4"/>
    <w:rsid w:val="00FD3822"/>
    <w:rsid w:val="00FD3D2A"/>
    <w:rsid w:val="00FD4BB0"/>
    <w:rsid w:val="00FD51A1"/>
    <w:rsid w:val="00FD55E8"/>
    <w:rsid w:val="00FD5AFD"/>
    <w:rsid w:val="00FD5B07"/>
    <w:rsid w:val="00FD65F4"/>
    <w:rsid w:val="00FD6E3E"/>
    <w:rsid w:val="00FD6F67"/>
    <w:rsid w:val="00FD7755"/>
    <w:rsid w:val="00FD7E77"/>
    <w:rsid w:val="00FD7EEE"/>
    <w:rsid w:val="00FE20B0"/>
    <w:rsid w:val="00FE22D1"/>
    <w:rsid w:val="00FE2E90"/>
    <w:rsid w:val="00FE2F53"/>
    <w:rsid w:val="00FE35E1"/>
    <w:rsid w:val="00FE35EE"/>
    <w:rsid w:val="00FE4247"/>
    <w:rsid w:val="00FE4659"/>
    <w:rsid w:val="00FE487A"/>
    <w:rsid w:val="00FE496E"/>
    <w:rsid w:val="00FE4E19"/>
    <w:rsid w:val="00FE5631"/>
    <w:rsid w:val="00FE6250"/>
    <w:rsid w:val="00FE6F00"/>
    <w:rsid w:val="00FE75B8"/>
    <w:rsid w:val="00FE7ADB"/>
    <w:rsid w:val="00FE7C4F"/>
    <w:rsid w:val="00FE7E78"/>
    <w:rsid w:val="00FF06D0"/>
    <w:rsid w:val="00FF08FD"/>
    <w:rsid w:val="00FF0FBC"/>
    <w:rsid w:val="00FF110C"/>
    <w:rsid w:val="00FF16B3"/>
    <w:rsid w:val="00FF171E"/>
    <w:rsid w:val="00FF198C"/>
    <w:rsid w:val="00FF1C59"/>
    <w:rsid w:val="00FF208F"/>
    <w:rsid w:val="00FF2432"/>
    <w:rsid w:val="00FF2B7F"/>
    <w:rsid w:val="00FF2BEA"/>
    <w:rsid w:val="00FF2ED5"/>
    <w:rsid w:val="00FF3007"/>
    <w:rsid w:val="00FF312B"/>
    <w:rsid w:val="00FF3395"/>
    <w:rsid w:val="00FF389A"/>
    <w:rsid w:val="00FF54AB"/>
    <w:rsid w:val="00FF556B"/>
    <w:rsid w:val="00FF5779"/>
    <w:rsid w:val="00FF59D2"/>
    <w:rsid w:val="00FF5E7B"/>
    <w:rsid w:val="00FF6923"/>
    <w:rsid w:val="00FF74EC"/>
    <w:rsid w:val="00FF753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AD7A8C"/>
    <w:rPr>
      <w:sz w:val="16"/>
    </w:rPr>
  </w:style>
  <w:style w:type="paragraph" w:customStyle="1" w:styleId="DefaultText2">
    <w:name w:val="Default Text:2"/>
    <w:basedOn w:val="Normal"/>
    <w:uiPriority w:val="99"/>
    <w:rsid w:val="007D2F6E"/>
    <w:rPr>
      <w:noProof/>
    </w:rPr>
  </w:style>
  <w:style w:type="character" w:customStyle="1" w:styleId="DefaultText1Char">
    <w:name w:val="Default Text:1 Char"/>
    <w:link w:val="DefaultText1"/>
    <w:uiPriority w:val="99"/>
    <w:locked/>
    <w:rsid w:val="007D2F6E"/>
    <w:rPr>
      <w:rFonts w:ascii="Times New Roman" w:eastAsia="Calibri" w:hAnsi="Times New Roman" w:cs="Times New Roman"/>
      <w:noProof/>
      <w:sz w:val="20"/>
      <w:szCs w:val="20"/>
      <w:lang w:val="en-US"/>
    </w:rPr>
  </w:style>
  <w:style w:type="paragraph" w:customStyle="1" w:styleId="DefaultText1">
    <w:name w:val="Default Text:1"/>
    <w:basedOn w:val="Normal"/>
    <w:link w:val="DefaultText1Char"/>
    <w:uiPriority w:val="99"/>
    <w:rsid w:val="007D2F6E"/>
    <w:rPr>
      <w:rFonts w:eastAsia="Calibri"/>
      <w:noProof/>
      <w:sz w:val="20"/>
      <w:szCs w:val="20"/>
    </w:rPr>
  </w:style>
  <w:style w:type="paragraph" w:customStyle="1" w:styleId="DefaultText">
    <w:name w:val="Default Text"/>
    <w:basedOn w:val="Normal"/>
    <w:uiPriority w:val="99"/>
    <w:rsid w:val="007D2F6E"/>
    <w:rPr>
      <w:noProof/>
    </w:rPr>
  </w:style>
  <w:style w:type="paragraph" w:customStyle="1" w:styleId="Style2">
    <w:name w:val="Style2"/>
    <w:basedOn w:val="Normal"/>
    <w:uiPriority w:val="99"/>
    <w:rsid w:val="007D2F6E"/>
    <w:pPr>
      <w:widowControl w:val="0"/>
      <w:autoSpaceDE w:val="0"/>
      <w:autoSpaceDN w:val="0"/>
      <w:adjustRightInd w:val="0"/>
    </w:pPr>
    <w:rPr>
      <w:rFonts w:ascii="Arial" w:eastAsia="Calibri" w:hAnsi="Arial" w:cs="Arial"/>
    </w:rPr>
  </w:style>
  <w:style w:type="character" w:customStyle="1" w:styleId="FontStyle15">
    <w:name w:val="Font Style15"/>
    <w:uiPriority w:val="99"/>
    <w:rsid w:val="007D2F6E"/>
    <w:rPr>
      <w:rFonts w:ascii="Arial" w:hAnsi="Arial" w:cs="Arial" w:hint="default"/>
      <w:b/>
      <w:bCs/>
      <w:sz w:val="22"/>
      <w:szCs w:val="22"/>
    </w:rPr>
  </w:style>
  <w:style w:type="numbering" w:customStyle="1" w:styleId="Style3">
    <w:name w:val="Style3"/>
    <w:rsid w:val="007D2F6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ofFigures">
    <w:name w:val="Style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2020-10-14T09:21:00Z</cp:lastPrinted>
  <dcterms:created xsi:type="dcterms:W3CDTF">2020-04-28T11:31:00Z</dcterms:created>
  <dcterms:modified xsi:type="dcterms:W3CDTF">2020-10-14T10:38:00Z</dcterms:modified>
</cp:coreProperties>
</file>