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C3" w:rsidRPr="003241C3" w:rsidRDefault="003241C3" w:rsidP="003241C3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0000"/>
          <w:sz w:val="40"/>
          <w:szCs w:val="40"/>
          <w:lang w:val="ro-RO" w:eastAsia="ro-RO"/>
        </w:rPr>
      </w:pPr>
      <w:r w:rsidRPr="003241C3">
        <w:rPr>
          <w:rFonts w:ascii="Arial" w:eastAsia="Calibri" w:hAnsi="Arial" w:cs="Arial"/>
          <w:b/>
          <w:iCs/>
          <w:color w:val="000000"/>
          <w:sz w:val="40"/>
          <w:szCs w:val="40"/>
          <w:lang w:val="ro-RO" w:eastAsia="ro-RO"/>
        </w:rPr>
        <w:t>ROMÂNIA</w:t>
      </w:r>
    </w:p>
    <w:p w:rsidR="003241C3" w:rsidRPr="003241C3" w:rsidRDefault="003241C3" w:rsidP="003241C3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0000"/>
          <w:sz w:val="32"/>
          <w:szCs w:val="32"/>
          <w:lang w:val="ro-RO" w:eastAsia="ro-RO"/>
        </w:rPr>
      </w:pPr>
      <w:r w:rsidRPr="003241C3">
        <w:rPr>
          <w:rFonts w:ascii="Arial" w:eastAsia="Calibri" w:hAnsi="Arial" w:cs="Arial"/>
          <w:b/>
          <w:iCs/>
          <w:color w:val="000000"/>
          <w:sz w:val="32"/>
          <w:szCs w:val="32"/>
          <w:lang w:val="ro-RO" w:eastAsia="ro-RO"/>
        </w:rPr>
        <w:t>JUDETUL BACĂU</w:t>
      </w:r>
    </w:p>
    <w:p w:rsidR="003241C3" w:rsidRPr="003241C3" w:rsidRDefault="003241C3" w:rsidP="003241C3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0000"/>
          <w:sz w:val="32"/>
          <w:szCs w:val="32"/>
          <w:lang w:val="ro-RO" w:eastAsia="ro-RO"/>
        </w:rPr>
      </w:pPr>
      <w:r w:rsidRPr="003241C3">
        <w:rPr>
          <w:rFonts w:ascii="Arial" w:eastAsia="Calibri" w:hAnsi="Arial" w:cs="Arial"/>
          <w:b/>
          <w:iCs/>
          <w:color w:val="000000"/>
          <w:sz w:val="32"/>
          <w:szCs w:val="32"/>
          <w:lang w:val="ro-RO" w:eastAsia="ro-RO"/>
        </w:rPr>
        <w:t>U.A.T.COMUNA GURA VĂII</w:t>
      </w:r>
    </w:p>
    <w:p w:rsidR="003241C3" w:rsidRPr="003241C3" w:rsidRDefault="003241C3" w:rsidP="003241C3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0000"/>
          <w:sz w:val="40"/>
          <w:szCs w:val="40"/>
          <w:lang w:val="ro-RO" w:eastAsia="ro-RO"/>
        </w:rPr>
      </w:pPr>
      <w:r w:rsidRPr="003241C3">
        <w:rPr>
          <w:rFonts w:ascii="Arial" w:eastAsia="Calibri" w:hAnsi="Arial" w:cs="Arial"/>
          <w:b/>
          <w:iCs/>
          <w:color w:val="000000"/>
          <w:sz w:val="32"/>
          <w:szCs w:val="32"/>
          <w:lang w:val="ro-RO" w:eastAsia="ro-RO"/>
        </w:rPr>
        <w:t>CONSILIUL LOCAL</w:t>
      </w: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3241C3" w:rsidRPr="003241C3" w:rsidTr="00F64BD7">
        <w:tc>
          <w:tcPr>
            <w:tcW w:w="1003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241C3" w:rsidRPr="003241C3" w:rsidRDefault="003241C3" w:rsidP="003241C3">
            <w:pPr>
              <w:spacing w:after="0" w:line="276" w:lineRule="auto"/>
              <w:jc w:val="center"/>
              <w:rPr>
                <w:rFonts w:ascii="Arial" w:eastAsia="Calibri" w:hAnsi="Arial" w:cs="Times New Roman"/>
                <w:b/>
                <w:iCs/>
                <w:color w:val="000000"/>
                <w:sz w:val="24"/>
                <w:szCs w:val="24"/>
                <w:lang w:val="ro-RO" w:eastAsia="ro-RO"/>
              </w:rPr>
            </w:pPr>
            <w:r w:rsidRPr="003241C3">
              <w:rPr>
                <w:rFonts w:ascii="Arial" w:eastAsia="Calibri" w:hAnsi="Arial" w:cs="Times New Roman"/>
                <w:b/>
                <w:iCs/>
                <w:color w:val="000000"/>
                <w:sz w:val="24"/>
                <w:szCs w:val="24"/>
                <w:lang w:val="ro-RO" w:eastAsia="ro-RO"/>
              </w:rPr>
              <w:t>Sat Gura Văii, Comuna Gura Văii, Judeţul Bacău, Telefon:0371407500;fax :0372002112 e-mail primariaguravaii@yahoo.com</w:t>
            </w:r>
          </w:p>
        </w:tc>
      </w:tr>
    </w:tbl>
    <w:p w:rsidR="00780501" w:rsidRPr="003241C3" w:rsidRDefault="00780501" w:rsidP="00780501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rFonts w:ascii="Arial" w:hAnsi="Arial" w:cs="Arial"/>
          <w:caps/>
          <w:sz w:val="40"/>
          <w:szCs w:val="40"/>
          <w:lang w:eastAsia="ro-RO"/>
        </w:rPr>
      </w:pPr>
      <w:r w:rsidRPr="003241C3">
        <w:rPr>
          <w:rStyle w:val="FontStyle24"/>
          <w:rFonts w:ascii="Arial" w:hAnsi="Arial" w:cs="Arial"/>
          <w:caps/>
          <w:sz w:val="40"/>
          <w:szCs w:val="40"/>
          <w:lang w:eastAsia="ro-RO"/>
        </w:rPr>
        <w:t>DECLARAŢIE DE interese</w:t>
      </w:r>
    </w:p>
    <w:p w:rsidR="00780501" w:rsidRDefault="00780501" w:rsidP="00780501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caps/>
          <w:lang w:eastAsia="ro-RO"/>
        </w:rPr>
      </w:pPr>
    </w:p>
    <w:p w:rsidR="00780501" w:rsidRDefault="00780501" w:rsidP="00780501">
      <w:pPr>
        <w:pStyle w:val="Style2"/>
        <w:widowControl/>
        <w:tabs>
          <w:tab w:val="left" w:pos="11060"/>
        </w:tabs>
        <w:spacing w:line="240" w:lineRule="auto"/>
        <w:rPr>
          <w:rStyle w:val="FontStyle24"/>
          <w:caps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780501" w:rsidTr="00780501">
        <w:tc>
          <w:tcPr>
            <w:tcW w:w="3539" w:type="dxa"/>
            <w:gridSpan w:val="4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______________________________________________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780501" w:rsidTr="00780501">
        <w:tc>
          <w:tcPr>
            <w:tcW w:w="560" w:type="dxa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</w:t>
            </w:r>
          </w:p>
        </w:tc>
        <w:tc>
          <w:tcPr>
            <w:tcW w:w="420" w:type="dxa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______________________________________________</w:t>
            </w:r>
          </w:p>
        </w:tc>
        <w:tc>
          <w:tcPr>
            <w:tcW w:w="385" w:type="dxa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780501" w:rsidTr="00780501">
        <w:trPr>
          <w:trHeight w:val="406"/>
        </w:trPr>
        <w:tc>
          <w:tcPr>
            <w:tcW w:w="817" w:type="dxa"/>
            <w:gridSpan w:val="2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___________________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_________________________________________________</w:t>
            </w:r>
          </w:p>
        </w:tc>
      </w:tr>
      <w:tr w:rsidR="00780501" w:rsidTr="00780501">
        <w:trPr>
          <w:trHeight w:val="367"/>
        </w:trPr>
        <w:tc>
          <w:tcPr>
            <w:tcW w:w="10780" w:type="dxa"/>
            <w:gridSpan w:val="9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________________________________________________________________________________________</w:t>
            </w:r>
          </w:p>
        </w:tc>
        <w:tc>
          <w:tcPr>
            <w:tcW w:w="385" w:type="dxa"/>
            <w:vAlign w:val="bottom"/>
            <w:hideMark/>
          </w:tcPr>
          <w:p w:rsidR="00780501" w:rsidRDefault="0078050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:rsidR="00780501" w:rsidRDefault="00780501" w:rsidP="00780501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>
        <w:rPr>
          <w:rStyle w:val="FontStyle22"/>
          <w:b/>
          <w:sz w:val="24"/>
          <w:szCs w:val="24"/>
          <w:lang w:eastAsia="ro-RO"/>
        </w:rPr>
        <w:t xml:space="preserve">cunoscând prevederile art. </w:t>
      </w:r>
      <w:r w:rsidR="00010B2D">
        <w:rPr>
          <w:rStyle w:val="FontStyle22"/>
          <w:b/>
          <w:sz w:val="24"/>
          <w:szCs w:val="24"/>
          <w:lang w:eastAsia="ro-RO"/>
        </w:rPr>
        <w:t>326</w:t>
      </w:r>
      <w:r>
        <w:rPr>
          <w:rStyle w:val="FontStyle22"/>
          <w:b/>
          <w:sz w:val="24"/>
          <w:szCs w:val="24"/>
          <w:lang w:eastAsia="ro-RO"/>
        </w:rPr>
        <w:t xml:space="preserve"> din Codul penal privind falsul în declaraţii, declar pe propria răspundere:</w:t>
      </w:r>
    </w:p>
    <w:p w:rsidR="00780501" w:rsidRDefault="00780501" w:rsidP="00780501">
      <w:pPr>
        <w:pStyle w:val="Style3"/>
        <w:widowControl/>
        <w:tabs>
          <w:tab w:val="left" w:leader="dot" w:pos="0"/>
          <w:tab w:val="left" w:leader="dot" w:pos="9648"/>
        </w:tabs>
        <w:ind w:firstLine="624"/>
        <w:jc w:val="both"/>
        <w:rPr>
          <w:rStyle w:val="FontStyle24"/>
          <w:bCs w:val="0"/>
        </w:rPr>
      </w:pP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497"/>
        <w:gridCol w:w="921"/>
        <w:gridCol w:w="1134"/>
        <w:gridCol w:w="45"/>
        <w:gridCol w:w="700"/>
        <w:gridCol w:w="531"/>
        <w:gridCol w:w="309"/>
        <w:gridCol w:w="825"/>
        <w:gridCol w:w="712"/>
      </w:tblGrid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80501" w:rsidRDefault="00780501">
            <w:pPr>
              <w:pStyle w:val="Style3"/>
              <w:widowControl/>
              <w:jc w:val="both"/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1. Asociat sau acţionar la societăţi comerciale, companii/societăţi naţionale, instituţii de credit, grupuri de interes economic, precum şi membru în asociaţii, fundaţii sau alte organizaţii neguvernamentale:</w:t>
            </w: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>Unitatea</w:t>
            </w:r>
          </w:p>
          <w:p w:rsidR="00780501" w:rsidRDefault="0078050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 – denumirea şi adresa –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>Calitatea deţinută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>Nr. de părţi sociale sau de acţiuni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>Valoarea totală a părţilor sociale şi/sau a acţiunilor</w:t>
            </w: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1" w:rsidRDefault="00780501">
            <w:r>
              <w:t>1.1…...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80501" w:rsidRDefault="00780501">
            <w:pPr>
              <w:jc w:val="both"/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2.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Calitatea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membru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în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organele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conducere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administrare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control ale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societăţilor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comerciale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ale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regiilor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autonome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ale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companiilor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>/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societăţilor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naţionale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ale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instituţiilor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credit, ale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grupurilor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interes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economic, ale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asociaţiilor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sau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fundaţiilor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ori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ale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altor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organizaţii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neguvernamentale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>:</w:t>
            </w: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>Unitatea</w:t>
            </w:r>
          </w:p>
          <w:p w:rsidR="00780501" w:rsidRDefault="0078050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 xml:space="preserve"> – denumirea şi adresa –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>Calitatea deţinută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ro-RO" w:eastAsia="ro-RO"/>
              </w:rPr>
            </w:pPr>
            <w:r>
              <w:rPr>
                <w:rStyle w:val="FontStyle22"/>
                <w:sz w:val="24"/>
                <w:szCs w:val="24"/>
                <w:lang w:val="ro-RO" w:eastAsia="ro-RO"/>
              </w:rPr>
              <w:t>Valoarea beneficiilor</w:t>
            </w: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1" w:rsidRDefault="00780501">
            <w:r>
              <w:t>2.1……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</w:tr>
      <w:tr w:rsidR="00780501" w:rsidTr="00780501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jc w:val="center"/>
            </w:pPr>
          </w:p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80501" w:rsidRDefault="00780501">
            <w:pPr>
              <w:rPr>
                <w:b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3.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Calitatea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membru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în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cadrul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asociaţiilor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profesionale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>/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sau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sindicale</w:t>
            </w:r>
            <w:proofErr w:type="spellEnd"/>
          </w:p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1" w:rsidRDefault="00780501">
            <w:r>
              <w:t>3.1…...</w:t>
            </w:r>
          </w:p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/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80501" w:rsidRDefault="00780501">
            <w:pPr>
              <w:jc w:val="both"/>
              <w:rPr>
                <w:b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4.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Calitatea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membru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în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organele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conducere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administrare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control,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retribuite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sau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neretribuite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deţinute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în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cadrul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partidelor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politice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funcţia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deţinută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denumirea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partidului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politic</w:t>
            </w:r>
          </w:p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1" w:rsidRDefault="00780501">
            <w:pPr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4.1……</w:t>
            </w:r>
          </w:p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780501" w:rsidTr="00780501"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80501" w:rsidRDefault="00780501">
            <w:pPr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5.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Contracte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inclusiv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cele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asistenţă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juridică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consultanță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juridică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consultanţă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civile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obţinute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ori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aflate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în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derulare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în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timpul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exercitării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funcţiilor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mandatelor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sau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demnităţilor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publice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finanţate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la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bugetul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stat, local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din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fonduri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externe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ori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încheiate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cu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societăţi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comerciale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cu capital de stat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sau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unde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statul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este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acţionar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majoritar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>/</w:t>
            </w:r>
            <w:proofErr w:type="spellStart"/>
            <w:r>
              <w:rPr>
                <w:rStyle w:val="FontStyle22"/>
                <w:b/>
                <w:sz w:val="24"/>
                <w:szCs w:val="24"/>
                <w:lang w:eastAsia="ro-RO"/>
              </w:rPr>
              <w:t>minoritar</w:t>
            </w:r>
            <w:proofErr w:type="spellEnd"/>
            <w:r>
              <w:rPr>
                <w:rStyle w:val="FontStyle22"/>
                <w:b/>
                <w:sz w:val="24"/>
                <w:szCs w:val="24"/>
                <w:lang w:eastAsia="ro-RO"/>
              </w:rPr>
              <w:t>:</w:t>
            </w:r>
          </w:p>
        </w:tc>
      </w:tr>
      <w:tr w:rsidR="00780501" w:rsidTr="00780501">
        <w:trPr>
          <w:trHeight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5.1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Beneficiarul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de contract: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numele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prenumele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/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denumirea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adresa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Instituţia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contractantă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: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denumirea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adresa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Procedura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prin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care a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fost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încredinţat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contractul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Tipul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contractului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Data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încheierii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contractului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Durata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contractului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01" w:rsidRDefault="00780501">
            <w:pPr>
              <w:jc w:val="center"/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Valoarea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totală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a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contractului</w:t>
            </w:r>
            <w:proofErr w:type="spellEnd"/>
          </w:p>
        </w:tc>
      </w:tr>
      <w:tr w:rsidR="00780501" w:rsidTr="00780501">
        <w:trPr>
          <w:trHeight w:val="9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Titular 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</w:tr>
      <w:tr w:rsidR="00780501" w:rsidTr="00780501">
        <w:trPr>
          <w:trHeight w:val="8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Soţ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/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soţie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</w:tr>
      <w:tr w:rsidR="00780501" w:rsidTr="00780501">
        <w:trPr>
          <w:trHeight w:val="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Rude de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gradul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I</w:t>
            </w:r>
            <w:r>
              <w:rPr>
                <w:rStyle w:val="FontStyle22"/>
                <w:spacing w:val="-22"/>
                <w:sz w:val="24"/>
                <w:szCs w:val="24"/>
                <w:vertAlign w:val="superscript"/>
                <w:lang w:eastAsia="ro-RO"/>
              </w:rPr>
              <w:t>1)</w:t>
            </w:r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ale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titularului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</w:tr>
      <w:tr w:rsidR="00780501" w:rsidTr="00780501">
        <w:trPr>
          <w:trHeight w:val="18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vertAlign w:val="superscript"/>
                <w:lang w:eastAsia="ro-RO"/>
              </w:rPr>
            </w:pP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Societăţi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comerciale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/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Persoană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fizică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autorizată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/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Asociaţii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familiale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/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Cabinete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individuale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,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cabinete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asociate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, 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societăţi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civile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profesionale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sau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societăţi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civile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profesionale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cu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răspundere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limitată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care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desfăşoară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profesia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avocat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/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Organizaţii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neguvernamentale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 xml:space="preserve">/ </w:t>
            </w:r>
            <w:proofErr w:type="spellStart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Fundaţii</w:t>
            </w:r>
            <w:proofErr w:type="spellEnd"/>
            <w:r>
              <w:rPr>
                <w:rStyle w:val="FontStyle22"/>
                <w:spacing w:val="-22"/>
                <w:sz w:val="24"/>
                <w:szCs w:val="24"/>
                <w:lang w:eastAsia="ro-RO"/>
              </w:rPr>
              <w:t>/ Asociaţii</w:t>
            </w:r>
            <w:r>
              <w:rPr>
                <w:rStyle w:val="FontStyle22"/>
                <w:spacing w:val="-22"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01" w:rsidRDefault="00780501">
            <w:pPr>
              <w:rPr>
                <w:rStyle w:val="FontStyle22"/>
                <w:spacing w:val="-22"/>
                <w:sz w:val="24"/>
                <w:szCs w:val="24"/>
                <w:lang w:eastAsia="ro-RO"/>
              </w:rPr>
            </w:pPr>
          </w:p>
        </w:tc>
      </w:tr>
    </w:tbl>
    <w:p w:rsidR="00780501" w:rsidRDefault="00780501" w:rsidP="00780501">
      <w:pPr>
        <w:pStyle w:val="Style20"/>
        <w:widowControl/>
        <w:spacing w:line="240" w:lineRule="auto"/>
        <w:ind w:firstLine="557"/>
        <w:rPr>
          <w:rStyle w:val="FontStyle22"/>
          <w:lang w:eastAsia="ro-RO"/>
        </w:rPr>
      </w:pPr>
      <w:r>
        <w:rPr>
          <w:rStyle w:val="FontStyle22"/>
          <w:vertAlign w:val="superscript"/>
          <w:lang w:eastAsia="ro-RO"/>
        </w:rPr>
        <w:t>1)</w:t>
      </w:r>
      <w:r>
        <w:rPr>
          <w:rStyle w:val="FontStyle22"/>
          <w:lang w:eastAsia="ro-RO"/>
        </w:rPr>
        <w:t xml:space="preserve"> Prin </w:t>
      </w:r>
      <w:r>
        <w:rPr>
          <w:rStyle w:val="FontStyle22"/>
          <w:i/>
          <w:lang w:eastAsia="ro-RO"/>
        </w:rPr>
        <w:t>rude de gradul I</w:t>
      </w:r>
      <w:r>
        <w:rPr>
          <w:rStyle w:val="FontStyle22"/>
          <w:lang w:eastAsia="ro-RO"/>
        </w:rPr>
        <w:t xml:space="preserve"> se înţelege părinţi pe linie ascendentă şi copii pe linie descendentă.</w:t>
      </w:r>
    </w:p>
    <w:p w:rsidR="00780501" w:rsidRDefault="00780501" w:rsidP="00780501">
      <w:pPr>
        <w:pStyle w:val="Style20"/>
        <w:widowControl/>
        <w:spacing w:line="240" w:lineRule="auto"/>
        <w:ind w:firstLine="557"/>
        <w:rPr>
          <w:rStyle w:val="FontStyle22"/>
          <w:lang w:eastAsia="ro-RO"/>
        </w:rPr>
      </w:pPr>
      <w:r>
        <w:rPr>
          <w:rStyle w:val="FontStyle22"/>
          <w:vertAlign w:val="superscript"/>
          <w:lang w:eastAsia="ro-RO"/>
        </w:rPr>
        <w:t>2)</w:t>
      </w:r>
      <w:r>
        <w:rPr>
          <w:rStyle w:val="FontStyle22"/>
          <w:lang w:eastAsia="ro-RO"/>
        </w:rPr>
        <w:t xml:space="preserve"> Se vor declara numele, denumirea şi adresa beneficiarului de contract unde, prin calitatea deţinută, titularul, soţul/soţia şi rudele de gradul I obţin contracte, aşa cum sunt definite la punctul 5. Nu se declară contractele societăților comerciale pe acțiuni la care declarantul împreună cu soțul/soția și rudele de gradul I dețin mai puțin de 5% din capitalul social al societății, indiferent de modul de dobândire a acțiunilor.</w:t>
      </w:r>
    </w:p>
    <w:p w:rsidR="00780501" w:rsidRPr="00010B2D" w:rsidRDefault="00780501" w:rsidP="003241C3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b/>
          <w:sz w:val="24"/>
          <w:szCs w:val="24"/>
          <w:lang w:eastAsia="ro-RO"/>
        </w:rPr>
      </w:pPr>
      <w:r w:rsidRPr="00010B2D">
        <w:rPr>
          <w:rStyle w:val="FontStyle22"/>
          <w:rFonts w:ascii="Arial" w:hAnsi="Arial" w:cs="Arial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p w:rsidR="00780501" w:rsidRPr="00010B2D" w:rsidRDefault="00780501" w:rsidP="00780501">
      <w:pPr>
        <w:pStyle w:val="Style20"/>
        <w:widowControl/>
        <w:spacing w:line="240" w:lineRule="auto"/>
        <w:ind w:firstLine="0"/>
        <w:rPr>
          <w:rStyle w:val="FontStyle22"/>
          <w:rFonts w:ascii="Arial" w:hAnsi="Arial" w:cs="Arial"/>
          <w:b/>
          <w:sz w:val="24"/>
          <w:szCs w:val="24"/>
          <w:lang w:eastAsia="ro-RO"/>
        </w:rPr>
      </w:pPr>
    </w:p>
    <w:p w:rsidR="00780501" w:rsidRPr="00010B2D" w:rsidRDefault="00780501" w:rsidP="00780501">
      <w:pPr>
        <w:pStyle w:val="Style20"/>
        <w:widowControl/>
        <w:spacing w:line="240" w:lineRule="auto"/>
        <w:ind w:firstLine="0"/>
        <w:rPr>
          <w:rStyle w:val="FontStyle22"/>
          <w:rFonts w:ascii="Arial" w:hAnsi="Arial" w:cs="Arial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78"/>
        <w:gridCol w:w="5404"/>
      </w:tblGrid>
      <w:tr w:rsidR="00780501" w:rsidRPr="00010B2D" w:rsidTr="00780501">
        <w:tc>
          <w:tcPr>
            <w:tcW w:w="5530" w:type="dxa"/>
            <w:vAlign w:val="center"/>
            <w:hideMark/>
          </w:tcPr>
          <w:p w:rsidR="00780501" w:rsidRPr="00010B2D" w:rsidRDefault="00010B2D" w:rsidP="00010B2D">
            <w:pPr>
              <w:pStyle w:val="Style20"/>
              <w:widowControl/>
              <w:spacing w:line="240" w:lineRule="auto"/>
              <w:ind w:firstLine="0"/>
              <w:rPr>
                <w:rStyle w:val="FontStyle22"/>
                <w:rFonts w:ascii="Arial" w:hAnsi="Arial" w:cs="Arial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rFonts w:ascii="Arial" w:hAnsi="Arial" w:cs="Arial"/>
                <w:b/>
                <w:sz w:val="24"/>
                <w:szCs w:val="24"/>
                <w:lang w:eastAsia="ro-RO"/>
              </w:rPr>
              <w:t xml:space="preserve">                       </w:t>
            </w:r>
            <w:bookmarkStart w:id="0" w:name="_GoBack"/>
            <w:bookmarkEnd w:id="0"/>
            <w:r w:rsidR="00780501" w:rsidRPr="00010B2D">
              <w:rPr>
                <w:rStyle w:val="FontStyle22"/>
                <w:rFonts w:ascii="Arial" w:hAnsi="Arial" w:cs="Arial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30" w:type="dxa"/>
            <w:vAlign w:val="center"/>
            <w:hideMark/>
          </w:tcPr>
          <w:p w:rsidR="00780501" w:rsidRPr="00010B2D" w:rsidRDefault="0078050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sz w:val="24"/>
                <w:szCs w:val="24"/>
                <w:lang w:eastAsia="ro-RO"/>
              </w:rPr>
            </w:pPr>
            <w:r w:rsidRPr="00010B2D">
              <w:rPr>
                <w:rStyle w:val="FontStyle22"/>
                <w:rFonts w:ascii="Arial" w:hAnsi="Arial" w:cs="Arial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780501" w:rsidRPr="00010B2D" w:rsidTr="00780501">
        <w:tc>
          <w:tcPr>
            <w:tcW w:w="5530" w:type="dxa"/>
            <w:vAlign w:val="center"/>
          </w:tcPr>
          <w:p w:rsidR="00780501" w:rsidRPr="00010B2D" w:rsidRDefault="0078050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30" w:type="dxa"/>
            <w:vAlign w:val="center"/>
          </w:tcPr>
          <w:p w:rsidR="00780501" w:rsidRPr="00010B2D" w:rsidRDefault="0078050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sz w:val="24"/>
                <w:szCs w:val="24"/>
                <w:lang w:eastAsia="ro-RO"/>
              </w:rPr>
            </w:pPr>
          </w:p>
        </w:tc>
      </w:tr>
      <w:tr w:rsidR="00780501" w:rsidRPr="00010B2D" w:rsidTr="00780501">
        <w:tc>
          <w:tcPr>
            <w:tcW w:w="5530" w:type="dxa"/>
            <w:vAlign w:val="center"/>
            <w:hideMark/>
          </w:tcPr>
          <w:p w:rsidR="00780501" w:rsidRPr="00010B2D" w:rsidRDefault="0078050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sz w:val="24"/>
                <w:szCs w:val="24"/>
                <w:lang w:eastAsia="ro-RO"/>
              </w:rPr>
            </w:pPr>
            <w:r w:rsidRPr="00010B2D">
              <w:rPr>
                <w:rStyle w:val="FontStyle22"/>
                <w:rFonts w:ascii="Arial" w:hAnsi="Arial" w:cs="Arial"/>
                <w:b/>
                <w:sz w:val="24"/>
                <w:szCs w:val="24"/>
                <w:lang w:eastAsia="ro-RO"/>
              </w:rPr>
              <w:t>.....................................</w:t>
            </w:r>
          </w:p>
        </w:tc>
        <w:tc>
          <w:tcPr>
            <w:tcW w:w="5530" w:type="dxa"/>
            <w:vAlign w:val="center"/>
            <w:hideMark/>
          </w:tcPr>
          <w:p w:rsidR="00780501" w:rsidRPr="00010B2D" w:rsidRDefault="0078050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b/>
                <w:sz w:val="24"/>
                <w:szCs w:val="24"/>
                <w:lang w:eastAsia="ro-RO"/>
              </w:rPr>
            </w:pPr>
            <w:r w:rsidRPr="00010B2D">
              <w:rPr>
                <w:rStyle w:val="FontStyle22"/>
                <w:rFonts w:ascii="Arial" w:hAnsi="Arial" w:cs="Arial"/>
                <w:b/>
                <w:sz w:val="24"/>
                <w:szCs w:val="24"/>
                <w:lang w:eastAsia="ro-RO"/>
              </w:rPr>
              <w:t xml:space="preserve">………………………………. </w:t>
            </w:r>
          </w:p>
        </w:tc>
      </w:tr>
    </w:tbl>
    <w:p w:rsidR="00780501" w:rsidRPr="00010B2D" w:rsidRDefault="00780501" w:rsidP="00780501">
      <w:pPr>
        <w:rPr>
          <w:rFonts w:ascii="Arial" w:hAnsi="Arial" w:cs="Arial"/>
          <w:b/>
          <w:sz w:val="24"/>
          <w:szCs w:val="24"/>
          <w:lang w:val="ro-RO"/>
        </w:rPr>
      </w:pPr>
    </w:p>
    <w:p w:rsidR="00780501" w:rsidRDefault="00780501" w:rsidP="00780501">
      <w:pPr>
        <w:ind w:right="-360"/>
        <w:rPr>
          <w:lang w:val="ro-RO"/>
        </w:rPr>
      </w:pPr>
    </w:p>
    <w:p w:rsidR="00EB429A" w:rsidRDefault="00EB429A" w:rsidP="00780501">
      <w:pPr>
        <w:ind w:left="-360"/>
      </w:pPr>
    </w:p>
    <w:sectPr w:rsidR="00EB429A" w:rsidSect="003241C3">
      <w:pgSz w:w="12240" w:h="15840"/>
      <w:pgMar w:top="180" w:right="54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E6"/>
    <w:rsid w:val="00010B2D"/>
    <w:rsid w:val="000326E6"/>
    <w:rsid w:val="003241C3"/>
    <w:rsid w:val="00780501"/>
    <w:rsid w:val="00E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BE78D-E048-4414-8D52-8428918F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780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3">
    <w:name w:val="Style3"/>
    <w:basedOn w:val="Normal"/>
    <w:rsid w:val="00780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0">
    <w:name w:val="Style10"/>
    <w:basedOn w:val="Normal"/>
    <w:rsid w:val="0078050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rsid w:val="00780501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basedOn w:val="DefaultParagraphFont"/>
    <w:rsid w:val="0078050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0">
    <w:name w:val="Style20"/>
    <w:basedOn w:val="Normal"/>
    <w:rsid w:val="00780501"/>
    <w:pPr>
      <w:widowControl w:val="0"/>
      <w:autoSpaceDE w:val="0"/>
      <w:autoSpaceDN w:val="0"/>
      <w:adjustRightInd w:val="0"/>
      <w:spacing w:after="0" w:line="23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2020-11-17T12:40:00Z</dcterms:created>
  <dcterms:modified xsi:type="dcterms:W3CDTF">2020-11-17T12:54:00Z</dcterms:modified>
</cp:coreProperties>
</file>