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383" w:rsidRPr="00AB0D7D" w:rsidRDefault="00E66383" w:rsidP="0035784F">
      <w:pPr>
        <w:spacing w:after="0" w:line="240" w:lineRule="auto"/>
        <w:jc w:val="both"/>
        <w:rPr>
          <w:rFonts w:ascii="Verdana" w:hAnsi="Verdana" w:cs="Arial"/>
          <w:b/>
          <w:sz w:val="24"/>
        </w:rPr>
      </w:pPr>
      <w:bookmarkStart w:id="0" w:name="_GoBack"/>
      <w:bookmarkEnd w:id="0"/>
      <w:r w:rsidRPr="00AB0D7D">
        <w:rPr>
          <w:rFonts w:ascii="Verdana" w:hAnsi="Verdana" w:cs="Arial"/>
          <w:b/>
          <w:sz w:val="24"/>
        </w:rPr>
        <w:t>ROMÂNIA</w:t>
      </w:r>
    </w:p>
    <w:p w:rsidR="00E66383" w:rsidRPr="00AB0D7D" w:rsidRDefault="00E66383" w:rsidP="0035784F">
      <w:pPr>
        <w:spacing w:after="0" w:line="240" w:lineRule="auto"/>
        <w:jc w:val="both"/>
        <w:rPr>
          <w:rFonts w:ascii="Verdana" w:hAnsi="Verdana" w:cs="Arial"/>
          <w:b/>
          <w:sz w:val="24"/>
        </w:rPr>
      </w:pPr>
      <w:r w:rsidRPr="00AB0D7D">
        <w:rPr>
          <w:rFonts w:ascii="Verdana" w:hAnsi="Verdana" w:cs="Arial"/>
          <w:b/>
          <w:sz w:val="24"/>
        </w:rPr>
        <w:t>JUDEȚUL BACĂU</w:t>
      </w:r>
    </w:p>
    <w:p w:rsidR="00E66383" w:rsidRPr="00AB0D7D" w:rsidRDefault="00E66383" w:rsidP="0035784F">
      <w:pPr>
        <w:spacing w:after="0" w:line="240" w:lineRule="auto"/>
        <w:jc w:val="both"/>
        <w:rPr>
          <w:rFonts w:ascii="Verdana" w:hAnsi="Verdana" w:cs="Arial"/>
          <w:b/>
          <w:sz w:val="24"/>
        </w:rPr>
      </w:pPr>
      <w:r w:rsidRPr="00AB0D7D">
        <w:rPr>
          <w:rFonts w:ascii="Verdana" w:hAnsi="Verdana" w:cs="Arial"/>
          <w:b/>
          <w:sz w:val="24"/>
        </w:rPr>
        <w:t>COMUNA GURA VĂII</w:t>
      </w:r>
    </w:p>
    <w:p w:rsidR="00E66383" w:rsidRPr="00AB0D7D" w:rsidRDefault="00E66383" w:rsidP="0035784F">
      <w:pPr>
        <w:spacing w:after="0" w:line="240" w:lineRule="auto"/>
        <w:jc w:val="both"/>
        <w:rPr>
          <w:rFonts w:ascii="Verdana" w:hAnsi="Verdana" w:cs="Arial"/>
          <w:b/>
          <w:sz w:val="24"/>
        </w:rPr>
      </w:pPr>
      <w:r w:rsidRPr="00AB0D7D">
        <w:rPr>
          <w:rFonts w:ascii="Verdana" w:hAnsi="Verdana" w:cs="Arial"/>
          <w:b/>
          <w:sz w:val="24"/>
        </w:rPr>
        <w:t>PRIMAR</w:t>
      </w:r>
    </w:p>
    <w:p w:rsidR="00E66383" w:rsidRPr="00AB0D7D" w:rsidRDefault="00E66383" w:rsidP="0035784F">
      <w:pPr>
        <w:spacing w:after="0" w:line="240" w:lineRule="auto"/>
        <w:jc w:val="both"/>
        <w:rPr>
          <w:rFonts w:ascii="Verdana" w:hAnsi="Verdana" w:cs="Arial"/>
          <w:b/>
          <w:sz w:val="24"/>
        </w:rPr>
      </w:pPr>
      <w:r w:rsidRPr="00AB0D7D">
        <w:rPr>
          <w:rFonts w:ascii="Verdana" w:hAnsi="Verdana" w:cs="Arial"/>
          <w:b/>
          <w:sz w:val="24"/>
        </w:rPr>
        <w:t>CONSILIUL LOCAL AL COMUNEI GURA VĂII</w:t>
      </w:r>
    </w:p>
    <w:p w:rsidR="0035784F" w:rsidRPr="00AB0D7D" w:rsidRDefault="0035784F" w:rsidP="0035784F">
      <w:pPr>
        <w:spacing w:after="0" w:line="240" w:lineRule="auto"/>
        <w:jc w:val="center"/>
        <w:rPr>
          <w:rFonts w:ascii="Verdana" w:hAnsi="Verdana" w:cs="Arial"/>
          <w:b/>
          <w:sz w:val="24"/>
        </w:rPr>
      </w:pPr>
    </w:p>
    <w:p w:rsidR="0035784F" w:rsidRPr="00AB0D7D" w:rsidRDefault="00AB0D7D" w:rsidP="0035784F">
      <w:pPr>
        <w:spacing w:after="0" w:line="240" w:lineRule="auto"/>
        <w:jc w:val="center"/>
        <w:rPr>
          <w:rFonts w:ascii="Verdana" w:hAnsi="Verdana" w:cs="Arial"/>
          <w:b/>
          <w:sz w:val="28"/>
          <w:lang w:val="ro-RO"/>
        </w:rPr>
      </w:pPr>
      <w:r w:rsidRPr="00AB0D7D">
        <w:rPr>
          <w:rFonts w:ascii="Verdana" w:hAnsi="Verdana" w:cs="Arial"/>
          <w:b/>
          <w:sz w:val="28"/>
        </w:rPr>
        <w:t>=PROIECT DE HOT</w:t>
      </w:r>
      <w:r w:rsidRPr="00AB0D7D">
        <w:rPr>
          <w:rFonts w:ascii="Verdana" w:hAnsi="Verdana" w:cs="Arial"/>
          <w:b/>
          <w:sz w:val="28"/>
          <w:lang w:val="ro-RO"/>
        </w:rPr>
        <w:t>ĂRÂRE=</w:t>
      </w:r>
    </w:p>
    <w:p w:rsidR="00E66383" w:rsidRPr="00AB0D7D" w:rsidRDefault="00E66383" w:rsidP="0035784F">
      <w:pPr>
        <w:spacing w:after="0" w:line="240" w:lineRule="auto"/>
        <w:jc w:val="center"/>
        <w:rPr>
          <w:rFonts w:ascii="Verdana" w:hAnsi="Verdana" w:cs="Arial"/>
          <w:i/>
          <w:sz w:val="24"/>
        </w:rPr>
      </w:pPr>
      <w:r w:rsidRPr="00AB0D7D">
        <w:rPr>
          <w:rFonts w:ascii="Verdana" w:hAnsi="Verdana" w:cs="Arial"/>
          <w:i/>
          <w:sz w:val="24"/>
        </w:rPr>
        <w:t xml:space="preserve">privind vânzarea prin licitație publică, în condițiile legii, a unui număr de </w:t>
      </w:r>
      <w:r w:rsidR="00AB0D7D" w:rsidRPr="00AB0D7D">
        <w:rPr>
          <w:rFonts w:ascii="Verdana" w:hAnsi="Verdana" w:cs="Arial"/>
          <w:i/>
          <w:sz w:val="24"/>
        </w:rPr>
        <w:t>41</w:t>
      </w:r>
      <w:r w:rsidRPr="00AB0D7D">
        <w:rPr>
          <w:rFonts w:ascii="Verdana" w:hAnsi="Verdana" w:cs="Arial"/>
          <w:i/>
          <w:sz w:val="24"/>
        </w:rPr>
        <w:t xml:space="preserve"> </w:t>
      </w:r>
      <w:r w:rsidR="00AB0D7D" w:rsidRPr="00AB0D7D">
        <w:rPr>
          <w:rFonts w:ascii="Verdana" w:hAnsi="Verdana" w:cs="Arial"/>
          <w:i/>
          <w:sz w:val="24"/>
        </w:rPr>
        <w:t>loturi (teren curți construcții)</w:t>
      </w:r>
      <w:r w:rsidRPr="00AB0D7D">
        <w:rPr>
          <w:rFonts w:ascii="Verdana" w:hAnsi="Verdana" w:cs="Arial"/>
          <w:i/>
          <w:sz w:val="24"/>
        </w:rPr>
        <w:t>, aparținând domeniului privat al comunei Gura Văii, județul Bacău</w:t>
      </w:r>
      <w:r w:rsidR="0035784F" w:rsidRPr="00AB0D7D">
        <w:rPr>
          <w:rFonts w:ascii="Verdana" w:hAnsi="Verdana" w:cs="Arial"/>
          <w:i/>
          <w:sz w:val="24"/>
        </w:rPr>
        <w:t>.</w:t>
      </w:r>
    </w:p>
    <w:p w:rsidR="0035784F" w:rsidRPr="00AB0D7D" w:rsidRDefault="0035784F" w:rsidP="0035784F">
      <w:pPr>
        <w:spacing w:after="0" w:line="240" w:lineRule="auto"/>
        <w:rPr>
          <w:rFonts w:ascii="Verdana" w:hAnsi="Verdana" w:cs="Arial"/>
          <w:sz w:val="24"/>
        </w:rPr>
      </w:pPr>
    </w:p>
    <w:p w:rsidR="00E66383" w:rsidRPr="00AB0D7D" w:rsidRDefault="00E66383" w:rsidP="007D660D">
      <w:pPr>
        <w:spacing w:after="0" w:line="240" w:lineRule="auto"/>
        <w:jc w:val="both"/>
        <w:rPr>
          <w:rFonts w:ascii="Verdana" w:hAnsi="Verdana" w:cs="Arial"/>
          <w:b/>
          <w:sz w:val="24"/>
        </w:rPr>
      </w:pPr>
      <w:r w:rsidRPr="00AB0D7D">
        <w:rPr>
          <w:rFonts w:ascii="Verdana" w:hAnsi="Verdana" w:cs="Arial"/>
          <w:b/>
          <w:sz w:val="24"/>
        </w:rPr>
        <w:t>Consiliul Local al comunei Gura Văii, întrunit în şedinţă ordinară în data de</w:t>
      </w:r>
      <w:r w:rsidR="0035784F" w:rsidRPr="00AB0D7D">
        <w:rPr>
          <w:rFonts w:ascii="Verdana" w:hAnsi="Verdana" w:cs="Arial"/>
          <w:b/>
          <w:sz w:val="24"/>
        </w:rPr>
        <w:t xml:space="preserve"> </w:t>
      </w:r>
      <w:r w:rsidR="00AB0D7D" w:rsidRPr="00AB0D7D">
        <w:rPr>
          <w:rFonts w:ascii="Verdana" w:hAnsi="Verdana" w:cs="Arial"/>
          <w:b/>
          <w:sz w:val="24"/>
        </w:rPr>
        <w:t>__</w:t>
      </w:r>
      <w:r w:rsidR="0035784F" w:rsidRPr="00AB0D7D">
        <w:rPr>
          <w:rFonts w:ascii="Verdana" w:hAnsi="Verdana" w:cs="Arial"/>
          <w:b/>
          <w:sz w:val="24"/>
        </w:rPr>
        <w:t xml:space="preserve"> </w:t>
      </w:r>
      <w:r w:rsidR="00AB0D7D" w:rsidRPr="00AB0D7D">
        <w:rPr>
          <w:rFonts w:ascii="Verdana" w:hAnsi="Verdana" w:cs="Arial"/>
          <w:b/>
          <w:sz w:val="24"/>
        </w:rPr>
        <w:t>august 2022</w:t>
      </w:r>
      <w:r w:rsidRPr="00AB0D7D">
        <w:rPr>
          <w:rFonts w:ascii="Verdana" w:hAnsi="Verdana" w:cs="Arial"/>
          <w:b/>
          <w:sz w:val="24"/>
        </w:rPr>
        <w:t>,</w:t>
      </w:r>
      <w:r w:rsidR="00AB0D7D" w:rsidRPr="00AB0D7D">
        <w:rPr>
          <w:rFonts w:ascii="Verdana" w:hAnsi="Verdana" w:cs="Arial"/>
          <w:b/>
          <w:sz w:val="24"/>
        </w:rPr>
        <w:t xml:space="preserve"> legal constituită în prezența unui număr de __ consilieri din cei 15 aleși</w:t>
      </w:r>
    </w:p>
    <w:p w:rsidR="00E66383" w:rsidRPr="00AB0D7D" w:rsidRDefault="00E66383" w:rsidP="007D660D">
      <w:pPr>
        <w:spacing w:after="0" w:line="240" w:lineRule="auto"/>
        <w:jc w:val="both"/>
        <w:rPr>
          <w:rFonts w:ascii="Verdana" w:hAnsi="Verdana" w:cs="Arial"/>
          <w:b/>
          <w:sz w:val="24"/>
        </w:rPr>
      </w:pPr>
      <w:r w:rsidRPr="00AB0D7D">
        <w:rPr>
          <w:rFonts w:ascii="Verdana" w:hAnsi="Verdana" w:cs="Arial"/>
          <w:b/>
          <w:sz w:val="24"/>
        </w:rPr>
        <w:t>Având în vedere:</w:t>
      </w:r>
    </w:p>
    <w:p w:rsidR="00E66383" w:rsidRPr="00AB0D7D" w:rsidRDefault="00E66383" w:rsidP="007D660D">
      <w:pPr>
        <w:spacing w:after="0" w:line="240" w:lineRule="auto"/>
        <w:jc w:val="both"/>
        <w:rPr>
          <w:rFonts w:ascii="Verdana" w:hAnsi="Verdana" w:cs="Arial"/>
          <w:sz w:val="24"/>
        </w:rPr>
      </w:pPr>
      <w:r w:rsidRPr="00AB0D7D">
        <w:rPr>
          <w:rFonts w:ascii="Verdana" w:hAnsi="Verdana" w:cs="Arial"/>
          <w:sz w:val="24"/>
        </w:rPr>
        <w:t xml:space="preserve">- referatul de aprobare cu nr. </w:t>
      </w:r>
      <w:r w:rsidR="00AB0D7D">
        <w:rPr>
          <w:rFonts w:ascii="Verdana" w:hAnsi="Verdana" w:cs="Arial"/>
          <w:sz w:val="24"/>
        </w:rPr>
        <w:t>………………</w:t>
      </w:r>
      <w:r w:rsidR="007A4DEB" w:rsidRPr="00AB0D7D">
        <w:rPr>
          <w:rFonts w:ascii="Verdana" w:hAnsi="Verdana" w:cs="Arial"/>
          <w:sz w:val="24"/>
        </w:rPr>
        <w:t>/</w:t>
      </w:r>
      <w:r w:rsidR="00AB0D7D">
        <w:rPr>
          <w:rFonts w:ascii="Verdana" w:hAnsi="Verdana" w:cs="Arial"/>
          <w:sz w:val="24"/>
        </w:rPr>
        <w:t>__</w:t>
      </w:r>
      <w:r w:rsidR="007A4DEB" w:rsidRPr="00AB0D7D">
        <w:rPr>
          <w:rFonts w:ascii="Verdana" w:hAnsi="Verdana" w:cs="Arial"/>
          <w:sz w:val="24"/>
        </w:rPr>
        <w:t>.</w:t>
      </w:r>
      <w:r w:rsidR="00AB0D7D">
        <w:rPr>
          <w:rFonts w:ascii="Verdana" w:hAnsi="Verdana" w:cs="Arial"/>
          <w:sz w:val="24"/>
        </w:rPr>
        <w:t>07.2022</w:t>
      </w:r>
      <w:r w:rsidRPr="00AB0D7D">
        <w:rPr>
          <w:rFonts w:ascii="Verdana" w:hAnsi="Verdana" w:cs="Arial"/>
          <w:sz w:val="24"/>
        </w:rPr>
        <w:t xml:space="preserve"> </w:t>
      </w:r>
      <w:r w:rsidR="00EB479C" w:rsidRPr="00AB0D7D">
        <w:rPr>
          <w:rFonts w:ascii="Verdana" w:hAnsi="Verdana" w:cs="Arial"/>
          <w:sz w:val="24"/>
        </w:rPr>
        <w:t>al P</w:t>
      </w:r>
      <w:r w:rsidRPr="00AB0D7D">
        <w:rPr>
          <w:rFonts w:ascii="Verdana" w:hAnsi="Verdana" w:cs="Arial"/>
          <w:sz w:val="24"/>
        </w:rPr>
        <w:t>rimarului Comunei Gura Văii</w:t>
      </w:r>
      <w:r w:rsidR="00657460" w:rsidRPr="00AB0D7D">
        <w:rPr>
          <w:rFonts w:ascii="Verdana" w:hAnsi="Verdana" w:cs="Arial"/>
          <w:sz w:val="24"/>
        </w:rPr>
        <w:t>, Domnul Silviu Tinei;</w:t>
      </w:r>
    </w:p>
    <w:p w:rsidR="00E66383" w:rsidRPr="00AB0D7D" w:rsidRDefault="00E66383" w:rsidP="007D660D">
      <w:pPr>
        <w:spacing w:after="0" w:line="240" w:lineRule="auto"/>
        <w:jc w:val="both"/>
        <w:rPr>
          <w:rFonts w:ascii="Verdana" w:hAnsi="Verdana" w:cs="Arial"/>
          <w:sz w:val="24"/>
        </w:rPr>
      </w:pPr>
      <w:r w:rsidRPr="00AB0D7D">
        <w:rPr>
          <w:rFonts w:ascii="Verdana" w:hAnsi="Verdana" w:cs="Arial"/>
          <w:sz w:val="24"/>
        </w:rPr>
        <w:t xml:space="preserve">- raportul de </w:t>
      </w:r>
      <w:r w:rsidR="00C47EF3" w:rsidRPr="00AB0D7D">
        <w:rPr>
          <w:rFonts w:ascii="Verdana" w:hAnsi="Verdana" w:cs="Arial"/>
          <w:sz w:val="24"/>
        </w:rPr>
        <w:t>E</w:t>
      </w:r>
      <w:r w:rsidRPr="00AB0D7D">
        <w:rPr>
          <w:rFonts w:ascii="Verdana" w:hAnsi="Verdana" w:cs="Arial"/>
          <w:sz w:val="24"/>
        </w:rPr>
        <w:t xml:space="preserve">valuare nr. </w:t>
      </w:r>
      <w:r w:rsidR="00AB0D7D">
        <w:rPr>
          <w:rFonts w:ascii="Verdana" w:hAnsi="Verdana" w:cs="Arial"/>
          <w:sz w:val="24"/>
        </w:rPr>
        <w:t>___________/2022</w:t>
      </w:r>
      <w:r w:rsidRPr="00AB0D7D">
        <w:rPr>
          <w:rFonts w:ascii="Verdana" w:hAnsi="Verdana" w:cs="Arial"/>
          <w:sz w:val="24"/>
        </w:rPr>
        <w:t xml:space="preserve"> întocmit de către </w:t>
      </w:r>
      <w:r w:rsidR="00AB0D7D">
        <w:rPr>
          <w:rFonts w:ascii="Verdana" w:hAnsi="Verdana" w:cs="Arial"/>
          <w:sz w:val="24"/>
        </w:rPr>
        <w:t>P.F.A.GAMAN IONUT ADRIAN</w:t>
      </w:r>
      <w:r w:rsidRPr="00AB0D7D">
        <w:rPr>
          <w:rFonts w:ascii="Verdana" w:hAnsi="Verdana" w:cs="Arial"/>
          <w:sz w:val="24"/>
        </w:rPr>
        <w:t xml:space="preserve">, prin evaluator autorizat ANEVAR – </w:t>
      </w:r>
      <w:r w:rsidR="00AB0D7D">
        <w:rPr>
          <w:rFonts w:ascii="Verdana" w:hAnsi="Verdana" w:cs="Arial"/>
          <w:sz w:val="24"/>
        </w:rPr>
        <w:t>Gaman Ionuț Adrian</w:t>
      </w:r>
      <w:r w:rsidRPr="00AB0D7D">
        <w:rPr>
          <w:rFonts w:ascii="Verdana" w:hAnsi="Verdana" w:cs="Arial"/>
          <w:sz w:val="24"/>
        </w:rPr>
        <w:t>;</w:t>
      </w:r>
    </w:p>
    <w:p w:rsidR="00C47EF3" w:rsidRDefault="00C47EF3" w:rsidP="007D660D">
      <w:pPr>
        <w:spacing w:after="0" w:line="240" w:lineRule="auto"/>
        <w:jc w:val="both"/>
        <w:rPr>
          <w:rFonts w:ascii="Verdana" w:hAnsi="Verdana" w:cs="Arial"/>
          <w:sz w:val="24"/>
        </w:rPr>
      </w:pPr>
      <w:r w:rsidRPr="00AB0D7D">
        <w:rPr>
          <w:rFonts w:ascii="Verdana" w:hAnsi="Verdana" w:cs="Arial"/>
          <w:sz w:val="24"/>
        </w:rPr>
        <w:t>- raportul Biroului Buget , Finanțe și Contabilitate nr</w:t>
      </w:r>
      <w:r w:rsidR="00AB0D7D">
        <w:rPr>
          <w:rFonts w:ascii="Verdana" w:hAnsi="Verdana" w:cs="Arial"/>
          <w:sz w:val="24"/>
        </w:rPr>
        <w:t>……………</w:t>
      </w:r>
      <w:r w:rsidR="00925AE2" w:rsidRPr="00AB0D7D">
        <w:rPr>
          <w:rFonts w:ascii="Verdana" w:hAnsi="Verdana" w:cs="Arial"/>
          <w:sz w:val="24"/>
        </w:rPr>
        <w:t>/</w:t>
      </w:r>
      <w:r w:rsidR="00AB0D7D">
        <w:rPr>
          <w:rFonts w:ascii="Verdana" w:hAnsi="Verdana" w:cs="Arial"/>
          <w:sz w:val="24"/>
        </w:rPr>
        <w:t>__</w:t>
      </w:r>
      <w:r w:rsidR="00925AE2" w:rsidRPr="00AB0D7D">
        <w:rPr>
          <w:rFonts w:ascii="Verdana" w:hAnsi="Verdana" w:cs="Arial"/>
          <w:sz w:val="24"/>
        </w:rPr>
        <w:t>.</w:t>
      </w:r>
      <w:r w:rsidR="00AB0D7D">
        <w:rPr>
          <w:rFonts w:ascii="Verdana" w:hAnsi="Verdana" w:cs="Arial"/>
          <w:sz w:val="24"/>
        </w:rPr>
        <w:t>07</w:t>
      </w:r>
      <w:r w:rsidR="00EE6A22" w:rsidRPr="00AB0D7D">
        <w:rPr>
          <w:rFonts w:ascii="Verdana" w:hAnsi="Verdana" w:cs="Arial"/>
          <w:sz w:val="24"/>
        </w:rPr>
        <w:t>.</w:t>
      </w:r>
      <w:r w:rsidR="00AB0D7D">
        <w:rPr>
          <w:rFonts w:ascii="Verdana" w:hAnsi="Verdana" w:cs="Arial"/>
          <w:sz w:val="24"/>
        </w:rPr>
        <w:t>2022</w:t>
      </w:r>
      <w:r w:rsidRPr="00AB0D7D">
        <w:rPr>
          <w:rFonts w:ascii="Verdana" w:hAnsi="Verdana" w:cs="Arial"/>
          <w:sz w:val="24"/>
        </w:rPr>
        <w:t>, precum și avizele favorabile ale comisiilor de specialitate ale Consiliului Local Gura Văii privind avizarea acestui proiect de hotărâre;</w:t>
      </w:r>
    </w:p>
    <w:p w:rsidR="00D45F85" w:rsidRPr="00AB0D7D" w:rsidRDefault="00D45F85" w:rsidP="007D660D">
      <w:pPr>
        <w:spacing w:after="0" w:line="240" w:lineRule="auto"/>
        <w:jc w:val="both"/>
        <w:rPr>
          <w:rFonts w:ascii="Verdana" w:hAnsi="Verdana" w:cs="Arial"/>
          <w:sz w:val="24"/>
        </w:rPr>
      </w:pPr>
    </w:p>
    <w:p w:rsidR="00C47EF3" w:rsidRPr="00AB0D7D" w:rsidRDefault="00C47EF3" w:rsidP="007D660D">
      <w:pPr>
        <w:spacing w:after="0" w:line="240" w:lineRule="auto"/>
        <w:jc w:val="both"/>
        <w:rPr>
          <w:rFonts w:ascii="Verdana" w:hAnsi="Verdana" w:cs="Arial"/>
          <w:b/>
          <w:sz w:val="24"/>
        </w:rPr>
      </w:pPr>
      <w:r w:rsidRPr="00AB0D7D">
        <w:rPr>
          <w:rFonts w:ascii="Verdana" w:hAnsi="Verdana" w:cs="Arial"/>
          <w:b/>
          <w:sz w:val="24"/>
        </w:rPr>
        <w:t>Prevederile</w:t>
      </w:r>
      <w:r w:rsidR="00EB479C" w:rsidRPr="00AB0D7D">
        <w:rPr>
          <w:rFonts w:ascii="Verdana" w:hAnsi="Verdana" w:cs="Arial"/>
          <w:b/>
          <w:sz w:val="24"/>
        </w:rPr>
        <w:t>:</w:t>
      </w:r>
    </w:p>
    <w:p w:rsidR="00C47EF3" w:rsidRPr="00AB0D7D" w:rsidRDefault="00C47EF3" w:rsidP="007D660D">
      <w:pPr>
        <w:spacing w:after="0" w:line="240" w:lineRule="auto"/>
        <w:jc w:val="both"/>
        <w:rPr>
          <w:rFonts w:ascii="Verdana" w:hAnsi="Verdana" w:cs="Arial"/>
          <w:sz w:val="24"/>
        </w:rPr>
      </w:pPr>
      <w:r w:rsidRPr="00AB0D7D">
        <w:rPr>
          <w:rFonts w:ascii="Verdana" w:hAnsi="Verdana" w:cs="Arial"/>
          <w:sz w:val="24"/>
        </w:rPr>
        <w:t>-Hotărârii Consiliului Local al comunei Gura Văii nr.26 din 26.02.2021 privind aprobarea normelor procedural</w:t>
      </w:r>
      <w:r w:rsidR="00AB0D7D">
        <w:rPr>
          <w:rFonts w:ascii="Verdana" w:hAnsi="Verdana" w:cs="Arial"/>
          <w:sz w:val="24"/>
        </w:rPr>
        <w:t>e</w:t>
      </w:r>
      <w:r w:rsidRPr="00AB0D7D">
        <w:rPr>
          <w:rFonts w:ascii="Verdana" w:hAnsi="Verdana" w:cs="Arial"/>
          <w:sz w:val="24"/>
        </w:rPr>
        <w:t xml:space="preserve"> de vânzare prin licitație publică a bunurilor </w:t>
      </w:r>
      <w:r w:rsidR="002B4815" w:rsidRPr="00AB0D7D">
        <w:rPr>
          <w:rFonts w:ascii="Verdana" w:hAnsi="Verdana" w:cs="Arial"/>
          <w:sz w:val="24"/>
        </w:rPr>
        <w:t>im</w:t>
      </w:r>
      <w:r w:rsidRPr="00AB0D7D">
        <w:rPr>
          <w:rFonts w:ascii="Verdana" w:hAnsi="Verdana" w:cs="Arial"/>
          <w:sz w:val="24"/>
        </w:rPr>
        <w:t>obile(terenuri + construcții) aflate în domeniul privat al comunei Gura Văii.</w:t>
      </w:r>
    </w:p>
    <w:p w:rsidR="00080F1D" w:rsidRPr="00AB0D7D" w:rsidRDefault="00080F1D" w:rsidP="00080F1D">
      <w:pPr>
        <w:spacing w:after="0" w:line="240" w:lineRule="auto"/>
        <w:jc w:val="both"/>
        <w:rPr>
          <w:rFonts w:ascii="Verdana" w:hAnsi="Verdana" w:cs="Arial"/>
          <w:sz w:val="24"/>
        </w:rPr>
      </w:pPr>
      <w:r w:rsidRPr="00AB0D7D">
        <w:rPr>
          <w:rFonts w:ascii="Verdana" w:hAnsi="Verdana" w:cs="Arial"/>
          <w:sz w:val="24"/>
        </w:rPr>
        <w:t>-Legii nr. 52 din 21 ianuarie 2003 (*republicată*) privind transparența decizională în administrația publică*).</w:t>
      </w:r>
    </w:p>
    <w:p w:rsidR="00E66383" w:rsidRPr="00AB0D7D" w:rsidRDefault="00E66383" w:rsidP="007D660D">
      <w:pPr>
        <w:spacing w:after="0" w:line="240" w:lineRule="auto"/>
        <w:jc w:val="both"/>
        <w:rPr>
          <w:rFonts w:ascii="Verdana" w:hAnsi="Verdana" w:cs="Arial"/>
          <w:sz w:val="24"/>
        </w:rPr>
      </w:pPr>
      <w:r w:rsidRPr="00AB0D7D">
        <w:rPr>
          <w:rFonts w:ascii="Verdana" w:hAnsi="Verdana" w:cs="Arial"/>
          <w:sz w:val="24"/>
        </w:rPr>
        <w:t>- art. 1650 alin. (1), art. 1652, art. 1657, art. 1660, art. 1666 alin. (1), art. 1672, art.1673, art.1676 și art.1719 din Legea nr. 287/2009 privind Codul Civil, cu modificările și completările ulterioare;</w:t>
      </w:r>
    </w:p>
    <w:p w:rsidR="00E66383" w:rsidRPr="00AB0D7D" w:rsidRDefault="00E66383" w:rsidP="007D660D">
      <w:pPr>
        <w:spacing w:after="0" w:line="240" w:lineRule="auto"/>
        <w:jc w:val="both"/>
        <w:rPr>
          <w:rFonts w:ascii="Verdana" w:hAnsi="Verdana" w:cs="Arial"/>
          <w:sz w:val="24"/>
        </w:rPr>
      </w:pPr>
      <w:r w:rsidRPr="00AB0D7D">
        <w:rPr>
          <w:rFonts w:ascii="Verdana" w:hAnsi="Verdana" w:cs="Arial"/>
          <w:sz w:val="24"/>
        </w:rPr>
        <w:t>- prevederile art. 334 – 346, art.354 și art.363 din Ordonanța de urgența a Guvernului cu nr. 57/2019 privind Codul administrativ;</w:t>
      </w:r>
    </w:p>
    <w:p w:rsidR="0076301D" w:rsidRPr="00AB0D7D" w:rsidRDefault="0076301D" w:rsidP="007D660D">
      <w:pPr>
        <w:spacing w:after="0" w:line="240" w:lineRule="auto"/>
        <w:jc w:val="both"/>
        <w:rPr>
          <w:rFonts w:ascii="Verdana" w:hAnsi="Verdana" w:cs="Arial"/>
          <w:sz w:val="24"/>
        </w:rPr>
      </w:pPr>
    </w:p>
    <w:p w:rsidR="00E66383" w:rsidRPr="00AB0D7D" w:rsidRDefault="00E66383" w:rsidP="007D660D">
      <w:pPr>
        <w:spacing w:after="0" w:line="240" w:lineRule="auto"/>
        <w:ind w:firstLine="720"/>
        <w:jc w:val="both"/>
        <w:rPr>
          <w:rFonts w:ascii="Verdana" w:hAnsi="Verdana" w:cs="Arial"/>
          <w:b/>
          <w:sz w:val="24"/>
        </w:rPr>
      </w:pPr>
      <w:r w:rsidRPr="00AB0D7D">
        <w:rPr>
          <w:rFonts w:ascii="Verdana" w:hAnsi="Verdana" w:cs="Arial"/>
          <w:b/>
          <w:sz w:val="24"/>
        </w:rPr>
        <w:t>În temeiul prevederilor art.129 alin.(2) lit.c), alin.(6) lit.”b”, precum și ale art.196 alin.(1) lit. a) din Ordonanța de urgența a Guvernului cu nr. 57/2019 privind Codul administrativ;</w:t>
      </w:r>
    </w:p>
    <w:p w:rsidR="00E66383" w:rsidRPr="00AB0D7D" w:rsidRDefault="00E66383" w:rsidP="0035784F">
      <w:pPr>
        <w:spacing w:after="0" w:line="240" w:lineRule="auto"/>
        <w:jc w:val="center"/>
        <w:rPr>
          <w:rFonts w:ascii="Verdana" w:hAnsi="Verdana" w:cs="Arial"/>
          <w:b/>
          <w:sz w:val="24"/>
        </w:rPr>
      </w:pPr>
      <w:r w:rsidRPr="00AB0D7D">
        <w:rPr>
          <w:rFonts w:ascii="Verdana" w:hAnsi="Verdana" w:cs="Arial"/>
          <w:b/>
          <w:sz w:val="24"/>
        </w:rPr>
        <w:t>HOTĂRĂȘTE:</w:t>
      </w:r>
    </w:p>
    <w:p w:rsidR="00E106F1" w:rsidRPr="00AB0D7D" w:rsidRDefault="00E106F1" w:rsidP="0035784F">
      <w:pPr>
        <w:spacing w:after="0" w:line="240" w:lineRule="auto"/>
        <w:jc w:val="center"/>
        <w:rPr>
          <w:rFonts w:ascii="Verdana" w:hAnsi="Verdana" w:cs="Arial"/>
          <w:b/>
          <w:sz w:val="24"/>
        </w:rPr>
      </w:pPr>
    </w:p>
    <w:p w:rsidR="007D660D" w:rsidRDefault="00E106F1" w:rsidP="00D45F85">
      <w:pPr>
        <w:spacing w:after="0" w:line="240" w:lineRule="auto"/>
        <w:jc w:val="both"/>
        <w:rPr>
          <w:rFonts w:ascii="Verdana" w:hAnsi="Verdana" w:cs="Arial"/>
          <w:sz w:val="24"/>
        </w:rPr>
      </w:pPr>
      <w:r w:rsidRPr="00AB0D7D">
        <w:rPr>
          <w:rFonts w:ascii="Verdana" w:hAnsi="Verdana" w:cs="Arial"/>
          <w:b/>
          <w:sz w:val="24"/>
        </w:rPr>
        <w:t>Art.1.</w:t>
      </w:r>
      <w:r w:rsidR="00EE6A22" w:rsidRPr="00AB0D7D">
        <w:rPr>
          <w:rFonts w:ascii="Verdana" w:hAnsi="Verdana" w:cs="Arial"/>
          <w:sz w:val="24"/>
        </w:rPr>
        <w:t xml:space="preserve"> – Se însușește </w:t>
      </w:r>
      <w:r w:rsidR="00EE6A22" w:rsidRPr="00AB0D7D">
        <w:rPr>
          <w:rFonts w:ascii="Verdana" w:hAnsi="Verdana" w:cs="Arial"/>
          <w:b/>
          <w:sz w:val="24"/>
        </w:rPr>
        <w:t>R</w:t>
      </w:r>
      <w:r w:rsidRPr="00AB0D7D">
        <w:rPr>
          <w:rFonts w:ascii="Verdana" w:hAnsi="Verdana" w:cs="Arial"/>
          <w:b/>
          <w:sz w:val="24"/>
        </w:rPr>
        <w:t>aportul de Evaluare</w:t>
      </w:r>
      <w:r w:rsidRPr="00AB0D7D">
        <w:rPr>
          <w:rFonts w:ascii="Verdana" w:hAnsi="Verdana" w:cs="Arial"/>
          <w:sz w:val="24"/>
        </w:rPr>
        <w:t xml:space="preserve"> </w:t>
      </w:r>
      <w:r w:rsidRPr="00AB0D7D">
        <w:rPr>
          <w:rFonts w:ascii="Verdana" w:hAnsi="Verdana" w:cs="Arial"/>
          <w:b/>
          <w:sz w:val="24"/>
        </w:rPr>
        <w:t>nr</w:t>
      </w:r>
      <w:r w:rsidR="00AB0D7D">
        <w:rPr>
          <w:rFonts w:ascii="Verdana" w:hAnsi="Verdana" w:cs="Arial"/>
          <w:b/>
          <w:sz w:val="24"/>
        </w:rPr>
        <w:t>……………..</w:t>
      </w:r>
      <w:r w:rsidR="007A4DEB" w:rsidRPr="00AB0D7D">
        <w:rPr>
          <w:rFonts w:ascii="Verdana" w:hAnsi="Verdana" w:cs="Arial"/>
          <w:b/>
          <w:sz w:val="24"/>
        </w:rPr>
        <w:t>/</w:t>
      </w:r>
      <w:r w:rsidR="00AB0D7D">
        <w:rPr>
          <w:rFonts w:ascii="Verdana" w:hAnsi="Verdana" w:cs="Arial"/>
          <w:b/>
          <w:sz w:val="24"/>
        </w:rPr>
        <w:t>__</w:t>
      </w:r>
      <w:r w:rsidR="007A4DEB" w:rsidRPr="00AB0D7D">
        <w:rPr>
          <w:rFonts w:ascii="Verdana" w:hAnsi="Verdana" w:cs="Arial"/>
          <w:b/>
          <w:sz w:val="24"/>
        </w:rPr>
        <w:t>.</w:t>
      </w:r>
      <w:r w:rsidR="00AB0D7D">
        <w:rPr>
          <w:rFonts w:ascii="Verdana" w:hAnsi="Verdana" w:cs="Arial"/>
          <w:b/>
          <w:sz w:val="24"/>
        </w:rPr>
        <w:t>07</w:t>
      </w:r>
      <w:r w:rsidR="007A4DEB" w:rsidRPr="00AB0D7D">
        <w:rPr>
          <w:rFonts w:ascii="Verdana" w:hAnsi="Verdana" w:cs="Arial"/>
          <w:b/>
          <w:sz w:val="24"/>
        </w:rPr>
        <w:t>.</w:t>
      </w:r>
      <w:r w:rsidR="00AB0D7D">
        <w:rPr>
          <w:rFonts w:ascii="Verdana" w:hAnsi="Verdana" w:cs="Arial"/>
          <w:b/>
          <w:sz w:val="24"/>
        </w:rPr>
        <w:t>2022</w:t>
      </w:r>
      <w:r w:rsidR="007A4DEB" w:rsidRPr="00AB0D7D">
        <w:rPr>
          <w:rFonts w:ascii="Verdana" w:hAnsi="Verdana" w:cs="Arial"/>
          <w:sz w:val="24"/>
        </w:rPr>
        <w:t xml:space="preserve"> </w:t>
      </w:r>
      <w:r w:rsidRPr="00AB0D7D">
        <w:rPr>
          <w:rFonts w:ascii="Verdana" w:hAnsi="Verdana" w:cs="Arial"/>
          <w:sz w:val="24"/>
        </w:rPr>
        <w:t xml:space="preserve">întocmit de către </w:t>
      </w:r>
      <w:r w:rsidR="00AB0D7D">
        <w:rPr>
          <w:rFonts w:ascii="Verdana" w:hAnsi="Verdana" w:cs="Arial"/>
          <w:sz w:val="24"/>
        </w:rPr>
        <w:t>P.F.A.GAMAN IONUȚ ADRIAN</w:t>
      </w:r>
      <w:r w:rsidRPr="00AB0D7D">
        <w:rPr>
          <w:rFonts w:ascii="Verdana" w:hAnsi="Verdana" w:cs="Arial"/>
          <w:sz w:val="24"/>
        </w:rPr>
        <w:t xml:space="preserve">, prin evaluator autorizat ANEVAR – </w:t>
      </w:r>
      <w:r w:rsidR="00AB0D7D">
        <w:rPr>
          <w:rFonts w:ascii="Verdana" w:hAnsi="Verdana" w:cs="Arial"/>
          <w:sz w:val="24"/>
        </w:rPr>
        <w:t>Gaman</w:t>
      </w:r>
      <w:r w:rsidRPr="00AB0D7D">
        <w:rPr>
          <w:rFonts w:ascii="Verdana" w:hAnsi="Verdana" w:cs="Arial"/>
          <w:sz w:val="24"/>
        </w:rPr>
        <w:t xml:space="preserve"> </w:t>
      </w:r>
      <w:r w:rsidR="00AB0D7D">
        <w:rPr>
          <w:rFonts w:ascii="Verdana" w:hAnsi="Verdana" w:cs="Arial"/>
          <w:sz w:val="24"/>
        </w:rPr>
        <w:t>Ionuț Adrian</w:t>
      </w:r>
      <w:r w:rsidRPr="00AB0D7D">
        <w:rPr>
          <w:rFonts w:ascii="Verdana" w:hAnsi="Verdana" w:cs="Arial"/>
          <w:sz w:val="24"/>
        </w:rPr>
        <w:t>,</w:t>
      </w:r>
      <w:r w:rsidR="00AB0D7D">
        <w:rPr>
          <w:rFonts w:ascii="Verdana" w:hAnsi="Verdana" w:cs="Arial"/>
          <w:sz w:val="24"/>
        </w:rPr>
        <w:t xml:space="preserve"> </w:t>
      </w:r>
      <w:r w:rsidRPr="00AB0D7D">
        <w:rPr>
          <w:rFonts w:ascii="Verdana" w:hAnsi="Verdana" w:cs="Arial"/>
          <w:sz w:val="24"/>
        </w:rPr>
        <w:t xml:space="preserve">conform </w:t>
      </w:r>
      <w:r w:rsidR="00AB0D7D">
        <w:rPr>
          <w:rFonts w:ascii="Verdana" w:hAnsi="Verdana" w:cs="Arial"/>
          <w:b/>
          <w:sz w:val="24"/>
        </w:rPr>
        <w:t>Anexei nr. 1</w:t>
      </w:r>
      <w:r w:rsidRPr="00AB0D7D">
        <w:rPr>
          <w:rFonts w:ascii="Verdana" w:hAnsi="Verdana" w:cs="Arial"/>
          <w:sz w:val="24"/>
        </w:rPr>
        <w:t>, care face parte integrantă din prezenta hotărâre.</w:t>
      </w:r>
    </w:p>
    <w:p w:rsidR="00D45F85" w:rsidRPr="00D45F85" w:rsidRDefault="00D45F85" w:rsidP="00D45F85">
      <w:pPr>
        <w:spacing w:after="0" w:line="240" w:lineRule="auto"/>
        <w:jc w:val="both"/>
        <w:rPr>
          <w:rFonts w:ascii="Verdana" w:hAnsi="Verdana" w:cs="Arial"/>
          <w:sz w:val="24"/>
        </w:rPr>
      </w:pPr>
    </w:p>
    <w:p w:rsidR="007D660D" w:rsidRDefault="00E106F1" w:rsidP="007D660D">
      <w:pPr>
        <w:spacing w:after="0" w:line="240" w:lineRule="auto"/>
        <w:jc w:val="both"/>
        <w:rPr>
          <w:rFonts w:ascii="Verdana" w:hAnsi="Verdana" w:cs="Arial"/>
          <w:sz w:val="24"/>
        </w:rPr>
      </w:pPr>
      <w:r w:rsidRPr="00AB0D7D">
        <w:rPr>
          <w:rFonts w:ascii="Verdana" w:hAnsi="Verdana" w:cs="Arial"/>
          <w:b/>
          <w:sz w:val="24"/>
        </w:rPr>
        <w:t>Art.2</w:t>
      </w:r>
      <w:r w:rsidR="00E66383" w:rsidRPr="00AB0D7D">
        <w:rPr>
          <w:rFonts w:ascii="Verdana" w:hAnsi="Verdana" w:cs="Arial"/>
          <w:b/>
          <w:sz w:val="24"/>
        </w:rPr>
        <w:t>.</w:t>
      </w:r>
      <w:r w:rsidR="00E66383" w:rsidRPr="00AB0D7D">
        <w:rPr>
          <w:rFonts w:ascii="Verdana" w:hAnsi="Verdana" w:cs="Arial"/>
          <w:sz w:val="24"/>
        </w:rPr>
        <w:t xml:space="preserve"> –  Se aprobă vânzarea prin licitație publică, în condițiile legii, a unui număr de </w:t>
      </w:r>
      <w:r w:rsidR="00AB0D7D" w:rsidRPr="00AB0D7D">
        <w:rPr>
          <w:rFonts w:ascii="Verdana" w:hAnsi="Verdana" w:cs="Arial"/>
          <w:sz w:val="24"/>
        </w:rPr>
        <w:t>41</w:t>
      </w:r>
      <w:r w:rsidR="00E66383" w:rsidRPr="00AB0D7D">
        <w:rPr>
          <w:rFonts w:ascii="Verdana" w:hAnsi="Verdana" w:cs="Arial"/>
          <w:sz w:val="24"/>
        </w:rPr>
        <w:t xml:space="preserve"> </w:t>
      </w:r>
      <w:r w:rsidR="00AB0D7D" w:rsidRPr="00AB0D7D">
        <w:rPr>
          <w:rFonts w:ascii="Verdana" w:hAnsi="Verdana" w:cs="Arial"/>
          <w:sz w:val="24"/>
        </w:rPr>
        <w:t>loturi (teren curți construcții), aparținând domeniului privat al comunei Gura Văii, județul Bacău.</w:t>
      </w:r>
      <w:r w:rsidR="00E66383" w:rsidRPr="00AB0D7D">
        <w:rPr>
          <w:rFonts w:ascii="Verdana" w:hAnsi="Verdana" w:cs="Arial"/>
          <w:sz w:val="24"/>
        </w:rPr>
        <w:t>,</w:t>
      </w:r>
      <w:r w:rsidR="00C47EF3" w:rsidRPr="00AB0D7D">
        <w:rPr>
          <w:rFonts w:ascii="Verdana" w:hAnsi="Verdana" w:cs="Arial"/>
          <w:sz w:val="24"/>
        </w:rPr>
        <w:t xml:space="preserve"> aflate în </w:t>
      </w:r>
      <w:r w:rsidR="00AB0D7D" w:rsidRPr="00AB0D7D">
        <w:rPr>
          <w:rFonts w:ascii="Verdana" w:hAnsi="Verdana" w:cs="Arial"/>
          <w:sz w:val="24"/>
        </w:rPr>
        <w:t xml:space="preserve">intravilanul </w:t>
      </w:r>
      <w:r w:rsidR="00C47EF3" w:rsidRPr="00AB0D7D">
        <w:rPr>
          <w:rFonts w:ascii="Verdana" w:hAnsi="Verdana" w:cs="Arial"/>
          <w:sz w:val="24"/>
        </w:rPr>
        <w:t>amplasamentul</w:t>
      </w:r>
      <w:r w:rsidR="00AB0D7D" w:rsidRPr="00AB0D7D">
        <w:rPr>
          <w:rFonts w:ascii="Verdana" w:hAnsi="Verdana" w:cs="Arial"/>
          <w:sz w:val="24"/>
        </w:rPr>
        <w:t>ui</w:t>
      </w:r>
      <w:r w:rsidR="00C47EF3" w:rsidRPr="00AB0D7D">
        <w:rPr>
          <w:rFonts w:ascii="Verdana" w:hAnsi="Verdana" w:cs="Arial"/>
          <w:sz w:val="24"/>
        </w:rPr>
        <w:t xml:space="preserve"> Rotunda,</w:t>
      </w:r>
      <w:r w:rsidR="00E66383" w:rsidRPr="00AB0D7D">
        <w:rPr>
          <w:rFonts w:ascii="Verdana" w:hAnsi="Verdana" w:cs="Arial"/>
          <w:sz w:val="24"/>
        </w:rPr>
        <w:t xml:space="preserve"> identificate conform </w:t>
      </w:r>
      <w:r w:rsidR="00AB0D7D" w:rsidRPr="00D45F85">
        <w:rPr>
          <w:rFonts w:ascii="Verdana" w:hAnsi="Verdana" w:cs="Arial"/>
          <w:b/>
          <w:sz w:val="24"/>
        </w:rPr>
        <w:t>Anexei nr.2</w:t>
      </w:r>
      <w:r w:rsidR="00E66383" w:rsidRPr="00AB0D7D">
        <w:rPr>
          <w:rFonts w:ascii="Verdana" w:hAnsi="Verdana" w:cs="Arial"/>
          <w:sz w:val="24"/>
        </w:rPr>
        <w:t>, ce face parte integrantă din prezenta hotărâre.</w:t>
      </w:r>
    </w:p>
    <w:p w:rsidR="00D45F85" w:rsidRPr="00AB0D7D" w:rsidRDefault="00D45F85" w:rsidP="007D660D">
      <w:pPr>
        <w:spacing w:after="0" w:line="240" w:lineRule="auto"/>
        <w:jc w:val="both"/>
        <w:rPr>
          <w:rFonts w:ascii="Verdana" w:hAnsi="Verdana" w:cs="Arial"/>
          <w:sz w:val="24"/>
        </w:rPr>
      </w:pPr>
    </w:p>
    <w:p w:rsidR="00E66383" w:rsidRPr="00AB0D7D" w:rsidRDefault="00E106F1" w:rsidP="007D660D">
      <w:pPr>
        <w:spacing w:after="0" w:line="240" w:lineRule="auto"/>
        <w:jc w:val="both"/>
        <w:rPr>
          <w:rFonts w:ascii="Verdana" w:hAnsi="Verdana" w:cs="Arial"/>
          <w:sz w:val="24"/>
        </w:rPr>
      </w:pPr>
      <w:r w:rsidRPr="00AB0D7D">
        <w:rPr>
          <w:rFonts w:ascii="Verdana" w:hAnsi="Verdana" w:cs="Arial"/>
          <w:b/>
          <w:sz w:val="24"/>
        </w:rPr>
        <w:t>Art.3</w:t>
      </w:r>
      <w:r w:rsidR="00657460" w:rsidRPr="00AB0D7D">
        <w:rPr>
          <w:rFonts w:ascii="Verdana" w:hAnsi="Verdana" w:cs="Arial"/>
          <w:b/>
          <w:sz w:val="24"/>
        </w:rPr>
        <w:t>.</w:t>
      </w:r>
      <w:r w:rsidR="00EE6A22" w:rsidRPr="00AB0D7D">
        <w:rPr>
          <w:rFonts w:ascii="Verdana" w:hAnsi="Verdana" w:cs="Arial"/>
          <w:b/>
          <w:sz w:val="24"/>
        </w:rPr>
        <w:t>1.</w:t>
      </w:r>
      <w:r w:rsidR="00657460" w:rsidRPr="00AB0D7D">
        <w:rPr>
          <w:rFonts w:ascii="Verdana" w:hAnsi="Verdana" w:cs="Arial"/>
          <w:sz w:val="24"/>
        </w:rPr>
        <w:t xml:space="preserve"> –  Se aprobă </w:t>
      </w:r>
      <w:r w:rsidR="00EE6A22" w:rsidRPr="00AB0D7D">
        <w:rPr>
          <w:rFonts w:ascii="Verdana" w:hAnsi="Verdana" w:cs="Arial"/>
          <w:b/>
          <w:sz w:val="24"/>
        </w:rPr>
        <w:t>Studiul de oportunitate</w:t>
      </w:r>
      <w:r w:rsidR="00EE6A22" w:rsidRPr="00AB0D7D">
        <w:rPr>
          <w:rFonts w:ascii="Verdana" w:hAnsi="Verdana" w:cs="Arial"/>
          <w:sz w:val="24"/>
        </w:rPr>
        <w:t xml:space="preserve"> – modelul cadru</w:t>
      </w:r>
      <w:r w:rsidR="00E66383" w:rsidRPr="00AB0D7D">
        <w:rPr>
          <w:rFonts w:ascii="Verdana" w:hAnsi="Verdana" w:cs="Arial"/>
          <w:sz w:val="24"/>
        </w:rPr>
        <w:t xml:space="preserve"> privind vânzarea prin licitație publică în condițiile legii, a imobilelor prevăzute la art. 1, conform </w:t>
      </w:r>
      <w:r w:rsidR="00D45F85">
        <w:rPr>
          <w:rFonts w:ascii="Verdana" w:hAnsi="Verdana" w:cs="Arial"/>
          <w:b/>
          <w:sz w:val="24"/>
        </w:rPr>
        <w:t>Anexei nr. 3</w:t>
      </w:r>
      <w:r w:rsidR="00E66383" w:rsidRPr="00AB0D7D">
        <w:rPr>
          <w:rFonts w:ascii="Verdana" w:hAnsi="Verdana" w:cs="Arial"/>
          <w:sz w:val="24"/>
        </w:rPr>
        <w:t>, care face parte integrantă din prezenta hotărâre.</w:t>
      </w:r>
    </w:p>
    <w:p w:rsidR="007D660D" w:rsidRDefault="00EE6A22" w:rsidP="007D660D">
      <w:pPr>
        <w:spacing w:after="0" w:line="240" w:lineRule="auto"/>
        <w:jc w:val="both"/>
        <w:rPr>
          <w:rFonts w:ascii="Verdana" w:hAnsi="Verdana" w:cs="Arial"/>
          <w:sz w:val="24"/>
        </w:rPr>
      </w:pPr>
      <w:r w:rsidRPr="00AB0D7D">
        <w:rPr>
          <w:rFonts w:ascii="Verdana" w:hAnsi="Verdana" w:cs="Arial"/>
          <w:b/>
          <w:sz w:val="24"/>
        </w:rPr>
        <w:lastRenderedPageBreak/>
        <w:t>Art.3.2.</w:t>
      </w:r>
      <w:r w:rsidRPr="00AB0D7D">
        <w:rPr>
          <w:rFonts w:ascii="Verdana" w:hAnsi="Verdana" w:cs="Arial"/>
          <w:sz w:val="24"/>
        </w:rPr>
        <w:t xml:space="preserve"> – Studiul de oportunitate prevăzut la art. </w:t>
      </w:r>
      <w:r w:rsidRPr="00AB0D7D">
        <w:rPr>
          <w:rFonts w:ascii="Verdana" w:hAnsi="Verdana" w:cs="Arial"/>
          <w:b/>
          <w:sz w:val="24"/>
        </w:rPr>
        <w:t>3.1.</w:t>
      </w:r>
      <w:r w:rsidRPr="00AB0D7D">
        <w:rPr>
          <w:rFonts w:ascii="Verdana" w:hAnsi="Verdana" w:cs="Arial"/>
          <w:sz w:val="24"/>
        </w:rPr>
        <w:t xml:space="preserve"> va fi individualizat pentru fiecare lot în parte, conform particularităților acestuia.</w:t>
      </w:r>
    </w:p>
    <w:p w:rsidR="00D45F85" w:rsidRPr="00AB0D7D" w:rsidRDefault="00D45F85" w:rsidP="007D660D">
      <w:pPr>
        <w:spacing w:after="0" w:line="240" w:lineRule="auto"/>
        <w:jc w:val="both"/>
        <w:rPr>
          <w:rFonts w:ascii="Verdana" w:hAnsi="Verdana" w:cs="Arial"/>
          <w:sz w:val="24"/>
          <w:lang w:val="ro-RO"/>
        </w:rPr>
      </w:pPr>
    </w:p>
    <w:p w:rsidR="00E66383" w:rsidRPr="00AB0D7D" w:rsidRDefault="00E106F1" w:rsidP="007D660D">
      <w:pPr>
        <w:spacing w:after="0" w:line="240" w:lineRule="auto"/>
        <w:jc w:val="both"/>
        <w:rPr>
          <w:rFonts w:ascii="Verdana" w:hAnsi="Verdana" w:cs="Arial"/>
          <w:sz w:val="24"/>
        </w:rPr>
      </w:pPr>
      <w:r w:rsidRPr="00AB0D7D">
        <w:rPr>
          <w:rFonts w:ascii="Verdana" w:hAnsi="Verdana" w:cs="Arial"/>
          <w:b/>
          <w:sz w:val="24"/>
        </w:rPr>
        <w:t>Art.4</w:t>
      </w:r>
      <w:r w:rsidR="00657460" w:rsidRPr="00AB0D7D">
        <w:rPr>
          <w:rFonts w:ascii="Verdana" w:hAnsi="Verdana" w:cs="Arial"/>
          <w:b/>
          <w:sz w:val="24"/>
        </w:rPr>
        <w:t>.</w:t>
      </w:r>
      <w:r w:rsidR="00EE6A22" w:rsidRPr="00AB0D7D">
        <w:rPr>
          <w:rFonts w:ascii="Verdana" w:hAnsi="Verdana" w:cs="Arial"/>
          <w:b/>
          <w:sz w:val="24"/>
        </w:rPr>
        <w:t>1.</w:t>
      </w:r>
      <w:r w:rsidR="00EE6A22" w:rsidRPr="00AB0D7D">
        <w:rPr>
          <w:rFonts w:ascii="Verdana" w:hAnsi="Verdana" w:cs="Arial"/>
          <w:sz w:val="24"/>
        </w:rPr>
        <w:t xml:space="preserve"> – Se aprobă </w:t>
      </w:r>
      <w:r w:rsidR="009D5C82" w:rsidRPr="00AB0D7D">
        <w:rPr>
          <w:rFonts w:ascii="Verdana" w:hAnsi="Verdana" w:cs="Arial"/>
          <w:b/>
          <w:sz w:val="24"/>
        </w:rPr>
        <w:t>Documentația de atribuire</w:t>
      </w:r>
      <w:r w:rsidR="009D5C82" w:rsidRPr="00AB0D7D">
        <w:rPr>
          <w:rFonts w:ascii="Verdana" w:hAnsi="Verdana" w:cs="Arial"/>
          <w:sz w:val="24"/>
        </w:rPr>
        <w:t xml:space="preserve"> și </w:t>
      </w:r>
      <w:r w:rsidR="00EE6A22" w:rsidRPr="00AB0D7D">
        <w:rPr>
          <w:rFonts w:ascii="Verdana" w:hAnsi="Verdana" w:cs="Arial"/>
          <w:b/>
          <w:sz w:val="24"/>
        </w:rPr>
        <w:t>Caietul</w:t>
      </w:r>
      <w:r w:rsidR="00E66383" w:rsidRPr="00AB0D7D">
        <w:rPr>
          <w:rFonts w:ascii="Verdana" w:hAnsi="Verdana" w:cs="Arial"/>
          <w:b/>
          <w:sz w:val="24"/>
        </w:rPr>
        <w:t xml:space="preserve"> de sarcini</w:t>
      </w:r>
      <w:r w:rsidR="00EE6A22" w:rsidRPr="00AB0D7D">
        <w:rPr>
          <w:rFonts w:ascii="Verdana" w:hAnsi="Verdana" w:cs="Arial"/>
          <w:sz w:val="24"/>
        </w:rPr>
        <w:t xml:space="preserve"> – modelul cadru</w:t>
      </w:r>
      <w:r w:rsidR="00E66383" w:rsidRPr="00AB0D7D">
        <w:rPr>
          <w:rFonts w:ascii="Verdana" w:hAnsi="Verdana" w:cs="Arial"/>
          <w:sz w:val="24"/>
        </w:rPr>
        <w:t>, pentru vanzarea prin licitație publică</w:t>
      </w:r>
      <w:r w:rsidR="002B4815" w:rsidRPr="00AB0D7D">
        <w:rPr>
          <w:rFonts w:ascii="Verdana" w:hAnsi="Verdana" w:cs="Arial"/>
          <w:sz w:val="24"/>
        </w:rPr>
        <w:t xml:space="preserve"> cu depunere de oferte</w:t>
      </w:r>
      <w:r w:rsidR="00E66383" w:rsidRPr="00AB0D7D">
        <w:rPr>
          <w:rFonts w:ascii="Verdana" w:hAnsi="Verdana" w:cs="Arial"/>
          <w:sz w:val="24"/>
        </w:rPr>
        <w:t xml:space="preserve">, în condițiile legii, a imobilelor prevăzute la art. 1, conform </w:t>
      </w:r>
      <w:r w:rsidR="00E66383" w:rsidRPr="00AB0D7D">
        <w:rPr>
          <w:rFonts w:ascii="Verdana" w:hAnsi="Verdana" w:cs="Arial"/>
          <w:b/>
          <w:sz w:val="24"/>
        </w:rPr>
        <w:t>Anexei nr.</w:t>
      </w:r>
      <w:r w:rsidR="00E66383" w:rsidRPr="00AB0D7D">
        <w:rPr>
          <w:rFonts w:ascii="Verdana" w:hAnsi="Verdana" w:cs="Arial"/>
          <w:sz w:val="24"/>
        </w:rPr>
        <w:t xml:space="preserve"> </w:t>
      </w:r>
      <w:r w:rsidR="00D45F85">
        <w:rPr>
          <w:rFonts w:ascii="Verdana" w:hAnsi="Verdana" w:cs="Arial"/>
          <w:b/>
          <w:sz w:val="24"/>
        </w:rPr>
        <w:t>4</w:t>
      </w:r>
      <w:r w:rsidR="00E66383" w:rsidRPr="00AB0D7D">
        <w:rPr>
          <w:rFonts w:ascii="Verdana" w:hAnsi="Verdana" w:cs="Arial"/>
          <w:sz w:val="24"/>
        </w:rPr>
        <w:t>, care face parte integrantă din prezenta hotărâre,</w:t>
      </w:r>
      <w:r w:rsidR="00B379D6" w:rsidRPr="00AB0D7D">
        <w:rPr>
          <w:rFonts w:ascii="Verdana" w:hAnsi="Verdana" w:cs="Arial"/>
          <w:sz w:val="24"/>
        </w:rPr>
        <w:t xml:space="preserve"> </w:t>
      </w:r>
      <w:r w:rsidR="00E66383" w:rsidRPr="00AB0D7D">
        <w:rPr>
          <w:rFonts w:ascii="Verdana" w:hAnsi="Verdana" w:cs="Arial"/>
          <w:sz w:val="24"/>
        </w:rPr>
        <w:t>precum şi suma de 50 de lei, reprezentând contravaloarea achiziționării acestuia.</w:t>
      </w:r>
    </w:p>
    <w:p w:rsidR="002B4815" w:rsidRDefault="00EE6A22" w:rsidP="007D660D">
      <w:pPr>
        <w:spacing w:after="0" w:line="240" w:lineRule="auto"/>
        <w:jc w:val="both"/>
        <w:rPr>
          <w:rFonts w:ascii="Verdana" w:hAnsi="Verdana" w:cs="Arial"/>
          <w:sz w:val="24"/>
        </w:rPr>
      </w:pPr>
      <w:r w:rsidRPr="00AB0D7D">
        <w:rPr>
          <w:rFonts w:ascii="Verdana" w:hAnsi="Verdana" w:cs="Arial"/>
          <w:b/>
          <w:sz w:val="24"/>
        </w:rPr>
        <w:t>Art.4.2.</w:t>
      </w:r>
      <w:r w:rsidRPr="00AB0D7D">
        <w:rPr>
          <w:rFonts w:ascii="Verdana" w:hAnsi="Verdana" w:cs="Arial"/>
          <w:sz w:val="24"/>
        </w:rPr>
        <w:t xml:space="preserve"> – Caietul de sarcini prevăzut la art.</w:t>
      </w:r>
      <w:r w:rsidRPr="00AB0D7D">
        <w:rPr>
          <w:rFonts w:ascii="Verdana" w:hAnsi="Verdana" w:cs="Arial"/>
          <w:b/>
          <w:sz w:val="24"/>
        </w:rPr>
        <w:t>4.1.</w:t>
      </w:r>
      <w:r w:rsidRPr="00AB0D7D">
        <w:rPr>
          <w:rFonts w:ascii="Verdana" w:hAnsi="Verdana" w:cs="Arial"/>
          <w:sz w:val="24"/>
        </w:rPr>
        <w:t xml:space="preserve"> va fi individualizat pentru fiecare lot în parte, conform particularităților acestuia.</w:t>
      </w:r>
    </w:p>
    <w:p w:rsidR="00D45F85" w:rsidRPr="00AB0D7D" w:rsidRDefault="00D45F85" w:rsidP="007D660D">
      <w:pPr>
        <w:spacing w:after="0" w:line="240" w:lineRule="auto"/>
        <w:jc w:val="both"/>
        <w:rPr>
          <w:rFonts w:ascii="Verdana" w:hAnsi="Verdana" w:cs="Arial"/>
          <w:sz w:val="24"/>
        </w:rPr>
      </w:pPr>
    </w:p>
    <w:p w:rsidR="007D660D" w:rsidRDefault="00E66383" w:rsidP="007D660D">
      <w:pPr>
        <w:spacing w:after="0" w:line="240" w:lineRule="auto"/>
        <w:jc w:val="both"/>
        <w:rPr>
          <w:rFonts w:ascii="Verdana" w:hAnsi="Verdana" w:cs="Arial"/>
          <w:sz w:val="24"/>
        </w:rPr>
      </w:pPr>
      <w:r w:rsidRPr="00AB0D7D">
        <w:rPr>
          <w:rFonts w:ascii="Verdana" w:hAnsi="Verdana" w:cs="Arial"/>
          <w:b/>
          <w:sz w:val="24"/>
        </w:rPr>
        <w:t>Art.5.</w:t>
      </w:r>
      <w:r w:rsidRPr="00AB0D7D">
        <w:rPr>
          <w:rFonts w:ascii="Verdana" w:hAnsi="Verdana" w:cs="Arial"/>
          <w:sz w:val="24"/>
        </w:rPr>
        <w:t xml:space="preserve"> – Prețul de pornire al licitației </w:t>
      </w:r>
      <w:r w:rsidR="00C47EF3" w:rsidRPr="00AB0D7D">
        <w:rPr>
          <w:rFonts w:ascii="Verdana" w:hAnsi="Verdana" w:cs="Arial"/>
          <w:sz w:val="24"/>
        </w:rPr>
        <w:t>este</w:t>
      </w:r>
      <w:r w:rsidRPr="00AB0D7D">
        <w:rPr>
          <w:rFonts w:ascii="Verdana" w:hAnsi="Verdana" w:cs="Arial"/>
          <w:sz w:val="24"/>
        </w:rPr>
        <w:t xml:space="preserve"> cel prevăzut în Raportul de Evaluare</w:t>
      </w:r>
      <w:r w:rsidR="00E106F1" w:rsidRPr="00AB0D7D">
        <w:rPr>
          <w:rFonts w:ascii="Verdana" w:hAnsi="Verdana" w:cs="Arial"/>
          <w:sz w:val="24"/>
        </w:rPr>
        <w:t xml:space="preserve"> și nu poate fi mai mic decât acesta.</w:t>
      </w:r>
    </w:p>
    <w:p w:rsidR="00D45F85" w:rsidRPr="00AB0D7D" w:rsidRDefault="00D45F85" w:rsidP="007D660D">
      <w:pPr>
        <w:spacing w:after="0" w:line="240" w:lineRule="auto"/>
        <w:jc w:val="both"/>
        <w:rPr>
          <w:rFonts w:ascii="Verdana" w:hAnsi="Verdana" w:cs="Arial"/>
          <w:sz w:val="24"/>
        </w:rPr>
      </w:pPr>
    </w:p>
    <w:p w:rsidR="00E66383" w:rsidRDefault="00E66383" w:rsidP="007D660D">
      <w:pPr>
        <w:spacing w:after="0" w:line="240" w:lineRule="auto"/>
        <w:jc w:val="both"/>
        <w:rPr>
          <w:rFonts w:ascii="Verdana" w:hAnsi="Verdana" w:cs="Arial"/>
          <w:sz w:val="24"/>
        </w:rPr>
      </w:pPr>
      <w:r w:rsidRPr="00AB0D7D">
        <w:rPr>
          <w:rFonts w:ascii="Verdana" w:hAnsi="Verdana" w:cs="Arial"/>
          <w:b/>
          <w:sz w:val="24"/>
        </w:rPr>
        <w:t>Art.6.</w:t>
      </w:r>
      <w:r w:rsidRPr="00AB0D7D">
        <w:rPr>
          <w:rFonts w:ascii="Verdana" w:hAnsi="Verdana" w:cs="Arial"/>
          <w:sz w:val="24"/>
        </w:rPr>
        <w:t xml:space="preserve"> –</w:t>
      </w:r>
      <w:r w:rsidR="00C375EE" w:rsidRPr="00AB0D7D">
        <w:rPr>
          <w:rFonts w:ascii="Verdana" w:hAnsi="Verdana" w:cs="Arial"/>
          <w:sz w:val="24"/>
        </w:rPr>
        <w:t xml:space="preserve"> </w:t>
      </w:r>
      <w:r w:rsidRPr="00AB0D7D">
        <w:rPr>
          <w:rFonts w:ascii="Verdana" w:hAnsi="Verdana" w:cs="Arial"/>
          <w:sz w:val="24"/>
        </w:rPr>
        <w:t xml:space="preserve">Constituirea comisiei de evaluare a ofertelor pentru organizarea şi desfăşurarea </w:t>
      </w:r>
      <w:r w:rsidR="00166435" w:rsidRPr="00AB0D7D">
        <w:rPr>
          <w:rFonts w:ascii="Verdana" w:hAnsi="Verdana" w:cs="Arial"/>
          <w:sz w:val="24"/>
        </w:rPr>
        <w:t>licitaţiei și</w:t>
      </w:r>
      <w:r w:rsidR="00166435" w:rsidRPr="00AB0D7D">
        <w:rPr>
          <w:rFonts w:ascii="Verdana" w:hAnsi="Verdana"/>
        </w:rPr>
        <w:t xml:space="preserve"> </w:t>
      </w:r>
      <w:r w:rsidR="00166435" w:rsidRPr="00AB0D7D">
        <w:rPr>
          <w:rFonts w:ascii="Verdana" w:hAnsi="Verdana" w:cs="Arial"/>
          <w:sz w:val="24"/>
        </w:rPr>
        <w:t>comisiei de soluționare a contestațiilor privind procedura de organizare şi desfăşurare a licitaţiei   se va face prin Dispoziția Primarului Comunei Gura Văii</w:t>
      </w:r>
      <w:r w:rsidR="00BE0C86" w:rsidRPr="00AB0D7D">
        <w:rPr>
          <w:rFonts w:ascii="Verdana" w:hAnsi="Verdana" w:cs="Arial"/>
          <w:sz w:val="24"/>
        </w:rPr>
        <w:t>.</w:t>
      </w:r>
    </w:p>
    <w:p w:rsidR="00D45F85" w:rsidRPr="00AB0D7D" w:rsidRDefault="00D45F85" w:rsidP="007D660D">
      <w:pPr>
        <w:spacing w:after="0" w:line="240" w:lineRule="auto"/>
        <w:jc w:val="both"/>
        <w:rPr>
          <w:rFonts w:ascii="Verdana" w:hAnsi="Verdana" w:cs="Arial"/>
          <w:sz w:val="24"/>
        </w:rPr>
      </w:pPr>
    </w:p>
    <w:p w:rsidR="007D660D" w:rsidRDefault="00C375EE" w:rsidP="007D660D">
      <w:pPr>
        <w:spacing w:after="0" w:line="240" w:lineRule="auto"/>
        <w:jc w:val="both"/>
        <w:rPr>
          <w:rFonts w:ascii="Verdana" w:hAnsi="Verdana" w:cs="Arial"/>
          <w:sz w:val="24"/>
        </w:rPr>
      </w:pPr>
      <w:r w:rsidRPr="00AB0D7D">
        <w:rPr>
          <w:rFonts w:ascii="Verdana" w:hAnsi="Verdana" w:cs="Arial"/>
          <w:b/>
          <w:sz w:val="24"/>
        </w:rPr>
        <w:t>Art.7.</w:t>
      </w:r>
      <w:r w:rsidRPr="00AB0D7D">
        <w:rPr>
          <w:rFonts w:ascii="Verdana" w:hAnsi="Verdana" w:cs="Arial"/>
          <w:sz w:val="24"/>
        </w:rPr>
        <w:t xml:space="preserve"> – </w:t>
      </w:r>
      <w:r w:rsidR="00D45F85">
        <w:rPr>
          <w:rFonts w:ascii="Verdana" w:hAnsi="Verdana" w:cs="Arial"/>
          <w:sz w:val="24"/>
        </w:rPr>
        <w:t>Toate c</w:t>
      </w:r>
      <w:r w:rsidRPr="00AB0D7D">
        <w:rPr>
          <w:rFonts w:ascii="Verdana" w:hAnsi="Verdana" w:cs="Arial"/>
          <w:sz w:val="24"/>
        </w:rPr>
        <w:t>heltuielile generate de transferul dreptului de proprietate vor fi suportate de cumpărător.</w:t>
      </w:r>
    </w:p>
    <w:p w:rsidR="00D45F85" w:rsidRPr="00AB0D7D" w:rsidRDefault="00D45F85" w:rsidP="007D660D">
      <w:pPr>
        <w:spacing w:after="0" w:line="240" w:lineRule="auto"/>
        <w:jc w:val="both"/>
        <w:rPr>
          <w:rFonts w:ascii="Verdana" w:hAnsi="Verdana" w:cs="Arial"/>
          <w:sz w:val="24"/>
        </w:rPr>
      </w:pPr>
    </w:p>
    <w:p w:rsidR="007D660D" w:rsidRDefault="00C375EE" w:rsidP="007D660D">
      <w:pPr>
        <w:spacing w:after="0" w:line="240" w:lineRule="auto"/>
        <w:jc w:val="both"/>
        <w:rPr>
          <w:rFonts w:ascii="Verdana" w:hAnsi="Verdana" w:cs="Arial"/>
          <w:sz w:val="24"/>
        </w:rPr>
      </w:pPr>
      <w:r w:rsidRPr="00AB0D7D">
        <w:rPr>
          <w:rFonts w:ascii="Verdana" w:hAnsi="Verdana" w:cs="Arial"/>
          <w:b/>
          <w:sz w:val="24"/>
        </w:rPr>
        <w:t>Art.8</w:t>
      </w:r>
      <w:r w:rsidR="00E66383" w:rsidRPr="00AB0D7D">
        <w:rPr>
          <w:rFonts w:ascii="Verdana" w:hAnsi="Verdana" w:cs="Arial"/>
          <w:b/>
          <w:sz w:val="24"/>
        </w:rPr>
        <w:t>.</w:t>
      </w:r>
      <w:r w:rsidR="00E66383" w:rsidRPr="00AB0D7D">
        <w:rPr>
          <w:rFonts w:ascii="Verdana" w:hAnsi="Verdana" w:cs="Arial"/>
          <w:sz w:val="24"/>
        </w:rPr>
        <w:t xml:space="preserve"> –  Se împuternicește, în baza acestei hotărâri, d-l </w:t>
      </w:r>
      <w:r w:rsidR="00166435" w:rsidRPr="00AB0D7D">
        <w:rPr>
          <w:rFonts w:ascii="Verdana" w:hAnsi="Verdana" w:cs="Arial"/>
          <w:sz w:val="24"/>
        </w:rPr>
        <w:t xml:space="preserve">Tinei Silviu, în calitate de primar al </w:t>
      </w:r>
      <w:r w:rsidR="00E66383" w:rsidRPr="00AB0D7D">
        <w:rPr>
          <w:rFonts w:ascii="Verdana" w:hAnsi="Verdana" w:cs="Arial"/>
          <w:sz w:val="24"/>
        </w:rPr>
        <w:t xml:space="preserve">comunei </w:t>
      </w:r>
      <w:r w:rsidR="00166435" w:rsidRPr="00AB0D7D">
        <w:rPr>
          <w:rFonts w:ascii="Verdana" w:hAnsi="Verdana" w:cs="Arial"/>
          <w:sz w:val="24"/>
        </w:rPr>
        <w:t>Gura Văii</w:t>
      </w:r>
      <w:r w:rsidR="00E66383" w:rsidRPr="00AB0D7D">
        <w:rPr>
          <w:rFonts w:ascii="Verdana" w:hAnsi="Verdana" w:cs="Arial"/>
          <w:sz w:val="24"/>
        </w:rPr>
        <w:t>,</w:t>
      </w:r>
      <w:r w:rsidR="00D45F85">
        <w:rPr>
          <w:rFonts w:ascii="Verdana" w:hAnsi="Verdana" w:cs="Arial"/>
          <w:sz w:val="24"/>
        </w:rPr>
        <w:t xml:space="preserve"> d-l Lazăr Ionel, în calitate de viceprimar al comunei Gura Văii și d-l Panțiru Cornel în calitate de secretar general al comunei Gura Văii</w:t>
      </w:r>
      <w:r w:rsidR="00E66383" w:rsidRPr="00AB0D7D">
        <w:rPr>
          <w:rFonts w:ascii="Verdana" w:hAnsi="Verdana" w:cs="Arial"/>
          <w:sz w:val="24"/>
        </w:rPr>
        <w:t xml:space="preserve"> să reprezinte comuna </w:t>
      </w:r>
      <w:r w:rsidR="00166435" w:rsidRPr="00AB0D7D">
        <w:rPr>
          <w:rFonts w:ascii="Verdana" w:hAnsi="Verdana" w:cs="Arial"/>
          <w:sz w:val="24"/>
        </w:rPr>
        <w:t>Gura Văii</w:t>
      </w:r>
      <w:r w:rsidRPr="00AB0D7D">
        <w:rPr>
          <w:rFonts w:ascii="Verdana" w:hAnsi="Verdana" w:cs="Arial"/>
          <w:sz w:val="24"/>
        </w:rPr>
        <w:t xml:space="preserve"> în fața</w:t>
      </w:r>
      <w:r w:rsidR="00E66383" w:rsidRPr="00AB0D7D">
        <w:rPr>
          <w:rFonts w:ascii="Verdana" w:hAnsi="Verdana" w:cs="Arial"/>
          <w:sz w:val="24"/>
        </w:rPr>
        <w:t xml:space="preserve"> nota</w:t>
      </w:r>
      <w:r w:rsidR="00166435" w:rsidRPr="00AB0D7D">
        <w:rPr>
          <w:rFonts w:ascii="Verdana" w:hAnsi="Verdana" w:cs="Arial"/>
          <w:sz w:val="24"/>
        </w:rPr>
        <w:t>rul</w:t>
      </w:r>
      <w:r w:rsidRPr="00AB0D7D">
        <w:rPr>
          <w:rFonts w:ascii="Verdana" w:hAnsi="Verdana" w:cs="Arial"/>
          <w:sz w:val="24"/>
        </w:rPr>
        <w:t>ui</w:t>
      </w:r>
      <w:r w:rsidR="00166435" w:rsidRPr="00AB0D7D">
        <w:rPr>
          <w:rFonts w:ascii="Verdana" w:hAnsi="Verdana" w:cs="Arial"/>
          <w:sz w:val="24"/>
        </w:rPr>
        <w:t xml:space="preserve"> public, în vederea semnării </w:t>
      </w:r>
      <w:r w:rsidR="00E66383" w:rsidRPr="00AB0D7D">
        <w:rPr>
          <w:rFonts w:ascii="Verdana" w:hAnsi="Verdana" w:cs="Arial"/>
          <w:sz w:val="24"/>
        </w:rPr>
        <w:t>contractului de vânzare-cumpărare.</w:t>
      </w:r>
    </w:p>
    <w:p w:rsidR="00D45F85" w:rsidRPr="00AB0D7D" w:rsidRDefault="00D45F85" w:rsidP="007D660D">
      <w:pPr>
        <w:spacing w:after="0" w:line="240" w:lineRule="auto"/>
        <w:jc w:val="both"/>
        <w:rPr>
          <w:rFonts w:ascii="Verdana" w:hAnsi="Verdana" w:cs="Arial"/>
          <w:sz w:val="24"/>
        </w:rPr>
      </w:pPr>
    </w:p>
    <w:p w:rsidR="00E66383" w:rsidRPr="00AB0D7D" w:rsidRDefault="00E66383" w:rsidP="007D660D">
      <w:pPr>
        <w:spacing w:after="0" w:line="240" w:lineRule="auto"/>
        <w:jc w:val="both"/>
        <w:rPr>
          <w:rFonts w:ascii="Verdana" w:hAnsi="Verdana" w:cs="Arial"/>
          <w:sz w:val="24"/>
        </w:rPr>
      </w:pPr>
      <w:r w:rsidRPr="00AB0D7D">
        <w:rPr>
          <w:rFonts w:ascii="Verdana" w:hAnsi="Verdana" w:cs="Arial"/>
          <w:b/>
          <w:sz w:val="24"/>
        </w:rPr>
        <w:t>A</w:t>
      </w:r>
      <w:r w:rsidR="00C375EE" w:rsidRPr="00AB0D7D">
        <w:rPr>
          <w:rFonts w:ascii="Verdana" w:hAnsi="Verdana" w:cs="Arial"/>
          <w:b/>
          <w:sz w:val="24"/>
        </w:rPr>
        <w:t>rt.9</w:t>
      </w:r>
      <w:r w:rsidRPr="00AB0D7D">
        <w:rPr>
          <w:rFonts w:ascii="Verdana" w:hAnsi="Verdana" w:cs="Arial"/>
          <w:b/>
          <w:sz w:val="24"/>
        </w:rPr>
        <w:t>.</w:t>
      </w:r>
      <w:r w:rsidRPr="00AB0D7D">
        <w:rPr>
          <w:rFonts w:ascii="Verdana" w:hAnsi="Verdana" w:cs="Arial"/>
          <w:sz w:val="24"/>
        </w:rPr>
        <w:t xml:space="preserve"> – Prezenta hotărâre se comunică prin intermediul secretarului</w:t>
      </w:r>
      <w:r w:rsidR="00166435" w:rsidRPr="00AB0D7D">
        <w:rPr>
          <w:rFonts w:ascii="Verdana" w:hAnsi="Verdana" w:cs="Arial"/>
          <w:sz w:val="24"/>
        </w:rPr>
        <w:t xml:space="preserve"> general al</w:t>
      </w:r>
      <w:r w:rsidRPr="00AB0D7D">
        <w:rPr>
          <w:rFonts w:ascii="Verdana" w:hAnsi="Verdana" w:cs="Arial"/>
          <w:sz w:val="24"/>
        </w:rPr>
        <w:t xml:space="preserve"> comunei </w:t>
      </w:r>
      <w:r w:rsidR="00166435" w:rsidRPr="00AB0D7D">
        <w:rPr>
          <w:rFonts w:ascii="Verdana" w:hAnsi="Verdana" w:cs="Arial"/>
          <w:sz w:val="24"/>
        </w:rPr>
        <w:t xml:space="preserve">Gura Văii, </w:t>
      </w:r>
      <w:r w:rsidRPr="00AB0D7D">
        <w:rPr>
          <w:rFonts w:ascii="Verdana" w:hAnsi="Verdana" w:cs="Arial"/>
          <w:sz w:val="24"/>
        </w:rPr>
        <w:t>judeţul</w:t>
      </w:r>
      <w:r w:rsidR="00166435" w:rsidRPr="00AB0D7D">
        <w:rPr>
          <w:rFonts w:ascii="Verdana" w:hAnsi="Verdana" w:cs="Arial"/>
          <w:sz w:val="24"/>
        </w:rPr>
        <w:t xml:space="preserve"> Bacău</w:t>
      </w:r>
      <w:r w:rsidRPr="00AB0D7D">
        <w:rPr>
          <w:rFonts w:ascii="Verdana" w:hAnsi="Verdana" w:cs="Arial"/>
          <w:sz w:val="24"/>
        </w:rPr>
        <w:t>, primarului comunei</w:t>
      </w:r>
      <w:r w:rsidR="00166435" w:rsidRPr="00AB0D7D">
        <w:rPr>
          <w:rFonts w:ascii="Verdana" w:hAnsi="Verdana" w:cs="Arial"/>
          <w:sz w:val="24"/>
        </w:rPr>
        <w:t xml:space="preserve"> Gura Văii</w:t>
      </w:r>
      <w:r w:rsidRPr="00AB0D7D">
        <w:rPr>
          <w:rFonts w:ascii="Verdana" w:hAnsi="Verdana" w:cs="Arial"/>
          <w:sz w:val="24"/>
        </w:rPr>
        <w:t xml:space="preserve">, Instituţiei Prefectului - județul </w:t>
      </w:r>
      <w:r w:rsidR="00166435" w:rsidRPr="00AB0D7D">
        <w:rPr>
          <w:rFonts w:ascii="Verdana" w:hAnsi="Verdana" w:cs="Arial"/>
          <w:sz w:val="24"/>
        </w:rPr>
        <w:t>Bacău, la cunoștință publică prin afișare în Monitorul Oficial Local.</w:t>
      </w:r>
    </w:p>
    <w:p w:rsidR="007D660D" w:rsidRPr="00AB0D7D" w:rsidRDefault="007D660D" w:rsidP="007D660D">
      <w:pPr>
        <w:spacing w:after="0" w:line="240" w:lineRule="auto"/>
        <w:jc w:val="both"/>
        <w:rPr>
          <w:rFonts w:ascii="Verdana" w:hAnsi="Verdana" w:cs="Arial"/>
          <w:sz w:val="24"/>
        </w:rPr>
      </w:pPr>
    </w:p>
    <w:p w:rsidR="00E66383" w:rsidRPr="00AB0D7D" w:rsidRDefault="00D45F85" w:rsidP="0035784F">
      <w:pPr>
        <w:spacing w:after="0" w:line="240" w:lineRule="auto"/>
        <w:rPr>
          <w:rFonts w:ascii="Verdana" w:hAnsi="Verdana" w:cs="Arial"/>
          <w:b/>
          <w:sz w:val="24"/>
        </w:rPr>
      </w:pPr>
      <w:r>
        <w:rPr>
          <w:rFonts w:ascii="Verdana" w:hAnsi="Verdana" w:cs="Arial"/>
          <w:b/>
          <w:sz w:val="24"/>
        </w:rPr>
        <w:t xml:space="preserve">Inițiator, Primar  </w:t>
      </w:r>
      <w:r w:rsidR="00166435" w:rsidRPr="00AB0D7D">
        <w:rPr>
          <w:rFonts w:ascii="Verdana" w:hAnsi="Verdana" w:cs="Arial"/>
          <w:b/>
          <w:sz w:val="24"/>
        </w:rPr>
        <w:t xml:space="preserve">                                                    </w:t>
      </w:r>
      <w:r w:rsidR="00E66383" w:rsidRPr="00AB0D7D">
        <w:rPr>
          <w:rFonts w:ascii="Verdana" w:hAnsi="Verdana" w:cs="Arial"/>
          <w:b/>
          <w:sz w:val="24"/>
        </w:rPr>
        <w:t xml:space="preserve"> </w:t>
      </w:r>
      <w:r w:rsidR="007A4DEB" w:rsidRPr="00AB0D7D">
        <w:rPr>
          <w:rFonts w:ascii="Verdana" w:hAnsi="Verdana" w:cs="Arial"/>
          <w:b/>
          <w:sz w:val="24"/>
        </w:rPr>
        <w:t>Contrasemnează</w:t>
      </w:r>
    </w:p>
    <w:p w:rsidR="00E66383" w:rsidRPr="00AB0D7D" w:rsidRDefault="00D45F85" w:rsidP="0035784F">
      <w:pPr>
        <w:spacing w:after="0" w:line="240" w:lineRule="auto"/>
        <w:rPr>
          <w:rFonts w:ascii="Verdana" w:hAnsi="Verdana" w:cs="Arial"/>
          <w:b/>
          <w:sz w:val="24"/>
        </w:rPr>
      </w:pPr>
      <w:r>
        <w:rPr>
          <w:rFonts w:ascii="Verdana" w:hAnsi="Verdana" w:cs="Arial"/>
          <w:b/>
          <w:sz w:val="24"/>
        </w:rPr>
        <w:t xml:space="preserve">Silviu TINEI               </w:t>
      </w:r>
      <w:r w:rsidR="00166435" w:rsidRPr="00AB0D7D">
        <w:rPr>
          <w:rFonts w:ascii="Verdana" w:hAnsi="Verdana" w:cs="Arial"/>
          <w:b/>
          <w:sz w:val="24"/>
        </w:rPr>
        <w:t xml:space="preserve">         </w:t>
      </w:r>
      <w:r w:rsidR="00925AE2" w:rsidRPr="00AB0D7D">
        <w:rPr>
          <w:rFonts w:ascii="Verdana" w:hAnsi="Verdana" w:cs="Arial"/>
          <w:b/>
          <w:sz w:val="24"/>
        </w:rPr>
        <w:t xml:space="preserve">                </w:t>
      </w:r>
      <w:r>
        <w:rPr>
          <w:rFonts w:ascii="Verdana" w:hAnsi="Verdana" w:cs="Arial"/>
          <w:b/>
          <w:sz w:val="24"/>
        </w:rPr>
        <w:t xml:space="preserve">          </w:t>
      </w:r>
      <w:r w:rsidR="00166435" w:rsidRPr="00AB0D7D">
        <w:rPr>
          <w:rFonts w:ascii="Verdana" w:hAnsi="Verdana" w:cs="Arial"/>
          <w:b/>
          <w:sz w:val="24"/>
        </w:rPr>
        <w:t xml:space="preserve">Secretar general, </w:t>
      </w:r>
      <w:r>
        <w:rPr>
          <w:rFonts w:ascii="Verdana" w:hAnsi="Verdana" w:cs="Arial"/>
          <w:b/>
          <w:sz w:val="24"/>
        </w:rPr>
        <w:t>Cornel Panțiru</w:t>
      </w:r>
    </w:p>
    <w:p w:rsidR="00166435" w:rsidRPr="00AB0D7D" w:rsidRDefault="00166435" w:rsidP="0035784F">
      <w:pPr>
        <w:spacing w:after="0" w:line="240" w:lineRule="auto"/>
        <w:rPr>
          <w:rFonts w:ascii="Verdana" w:hAnsi="Verdana" w:cs="Arial"/>
          <w:sz w:val="24"/>
        </w:rPr>
      </w:pPr>
    </w:p>
    <w:p w:rsidR="00166435" w:rsidRPr="00AB0D7D" w:rsidRDefault="00166435" w:rsidP="0035784F">
      <w:pPr>
        <w:spacing w:after="0" w:line="240" w:lineRule="auto"/>
        <w:rPr>
          <w:rFonts w:ascii="Verdana" w:hAnsi="Verdana" w:cs="Arial"/>
          <w:sz w:val="24"/>
        </w:rPr>
      </w:pPr>
    </w:p>
    <w:p w:rsidR="00166435" w:rsidRPr="00AB0D7D" w:rsidRDefault="00166435" w:rsidP="0035784F">
      <w:pPr>
        <w:spacing w:after="0" w:line="240" w:lineRule="auto"/>
        <w:rPr>
          <w:rFonts w:ascii="Verdana" w:hAnsi="Verdana" w:cs="Arial"/>
          <w:sz w:val="24"/>
        </w:rPr>
      </w:pPr>
    </w:p>
    <w:p w:rsidR="00166435" w:rsidRPr="00AB0D7D" w:rsidRDefault="00166435" w:rsidP="0035784F">
      <w:pPr>
        <w:spacing w:after="0" w:line="240" w:lineRule="auto"/>
        <w:rPr>
          <w:rFonts w:ascii="Verdana" w:hAnsi="Verdana" w:cs="Arial"/>
          <w:sz w:val="24"/>
        </w:rPr>
      </w:pPr>
    </w:p>
    <w:p w:rsidR="00657460" w:rsidRPr="00AB0D7D" w:rsidRDefault="00657460" w:rsidP="0035784F">
      <w:pPr>
        <w:spacing w:after="0" w:line="240" w:lineRule="auto"/>
        <w:rPr>
          <w:rFonts w:ascii="Verdana" w:hAnsi="Verdana" w:cs="Arial"/>
          <w:sz w:val="24"/>
        </w:rPr>
      </w:pPr>
    </w:p>
    <w:p w:rsidR="000B5399" w:rsidRPr="00AB0D7D" w:rsidRDefault="000B5399" w:rsidP="00C47EF3">
      <w:pPr>
        <w:spacing w:after="0" w:line="240" w:lineRule="auto"/>
        <w:jc w:val="both"/>
        <w:rPr>
          <w:rFonts w:ascii="Verdana" w:hAnsi="Verdana" w:cs="Arial"/>
          <w:b/>
          <w:sz w:val="24"/>
        </w:rPr>
      </w:pPr>
    </w:p>
    <w:p w:rsidR="000B5399" w:rsidRPr="00AB0D7D" w:rsidRDefault="000B5399" w:rsidP="00C47EF3">
      <w:pPr>
        <w:spacing w:after="0" w:line="240" w:lineRule="auto"/>
        <w:jc w:val="both"/>
        <w:rPr>
          <w:rFonts w:ascii="Verdana" w:hAnsi="Verdana" w:cs="Arial"/>
          <w:b/>
          <w:sz w:val="24"/>
        </w:rPr>
      </w:pPr>
    </w:p>
    <w:p w:rsidR="007A4DEB" w:rsidRPr="00AB0D7D" w:rsidRDefault="007A4DEB" w:rsidP="00C47EF3">
      <w:pPr>
        <w:spacing w:after="0" w:line="240" w:lineRule="auto"/>
        <w:jc w:val="both"/>
        <w:rPr>
          <w:rFonts w:ascii="Verdana" w:hAnsi="Verdana" w:cs="Arial"/>
          <w:b/>
          <w:sz w:val="24"/>
        </w:rPr>
      </w:pPr>
      <w:r w:rsidRPr="00AB0D7D">
        <w:rPr>
          <w:rFonts w:ascii="Verdana" w:hAnsi="Verdana" w:cs="Arial"/>
          <w:b/>
          <w:sz w:val="24"/>
        </w:rPr>
        <w:t>Nr. …….</w:t>
      </w:r>
    </w:p>
    <w:p w:rsidR="007A4DEB" w:rsidRPr="00AB0D7D" w:rsidRDefault="007A4DEB" w:rsidP="00C47EF3">
      <w:pPr>
        <w:spacing w:after="0" w:line="240" w:lineRule="auto"/>
        <w:jc w:val="both"/>
        <w:rPr>
          <w:rFonts w:ascii="Verdana" w:hAnsi="Verdana" w:cs="Arial"/>
          <w:b/>
          <w:sz w:val="24"/>
        </w:rPr>
      </w:pPr>
      <w:r w:rsidRPr="00AB0D7D">
        <w:rPr>
          <w:rFonts w:ascii="Verdana" w:hAnsi="Verdana" w:cs="Arial"/>
          <w:b/>
          <w:sz w:val="24"/>
        </w:rPr>
        <w:t xml:space="preserve">Din </w:t>
      </w:r>
      <w:r w:rsidR="00D45F85">
        <w:rPr>
          <w:rFonts w:ascii="Verdana" w:hAnsi="Verdana" w:cs="Arial"/>
          <w:b/>
          <w:sz w:val="24"/>
        </w:rPr>
        <w:t>__</w:t>
      </w:r>
      <w:r w:rsidRPr="00AB0D7D">
        <w:rPr>
          <w:rFonts w:ascii="Verdana" w:hAnsi="Verdana" w:cs="Arial"/>
          <w:b/>
          <w:sz w:val="24"/>
        </w:rPr>
        <w:t>.</w:t>
      </w:r>
      <w:r w:rsidR="00D45F85">
        <w:rPr>
          <w:rFonts w:ascii="Verdana" w:hAnsi="Verdana" w:cs="Arial"/>
          <w:b/>
          <w:sz w:val="24"/>
        </w:rPr>
        <w:t>08.2022</w:t>
      </w:r>
      <w:r w:rsidRPr="00AB0D7D">
        <w:rPr>
          <w:rFonts w:ascii="Verdana" w:hAnsi="Verdana" w:cs="Arial"/>
          <w:b/>
          <w:sz w:val="24"/>
        </w:rPr>
        <w:t>, Gura Văii.</w:t>
      </w:r>
    </w:p>
    <w:p w:rsidR="000B5399" w:rsidRPr="00AB0D7D" w:rsidRDefault="000B5399" w:rsidP="00C47EF3">
      <w:pPr>
        <w:spacing w:after="0" w:line="240" w:lineRule="auto"/>
        <w:jc w:val="both"/>
        <w:rPr>
          <w:rFonts w:ascii="Verdana" w:hAnsi="Verdana" w:cs="Arial"/>
          <w:b/>
          <w:sz w:val="24"/>
        </w:rPr>
      </w:pPr>
    </w:p>
    <w:p w:rsidR="00657460" w:rsidRPr="00AB0D7D" w:rsidRDefault="00C47EF3" w:rsidP="00C47EF3">
      <w:pPr>
        <w:spacing w:after="0" w:line="240" w:lineRule="auto"/>
        <w:jc w:val="both"/>
        <w:rPr>
          <w:rFonts w:ascii="Verdana" w:hAnsi="Verdana" w:cs="Arial"/>
          <w:b/>
          <w:sz w:val="24"/>
        </w:rPr>
      </w:pPr>
      <w:r w:rsidRPr="00AB0D7D">
        <w:rPr>
          <w:rFonts w:ascii="Verdana" w:hAnsi="Verdana" w:cs="Arial"/>
          <w:b/>
          <w:sz w:val="24"/>
        </w:rPr>
        <w:t>Hotărârea a fost adoptată cu cvorumul cerut de lege , după cum urmează:</w:t>
      </w:r>
    </w:p>
    <w:p w:rsidR="00C47EF3" w:rsidRPr="00AB0D7D" w:rsidRDefault="00C47EF3" w:rsidP="0035784F">
      <w:pPr>
        <w:spacing w:after="0" w:line="240" w:lineRule="auto"/>
        <w:rPr>
          <w:rFonts w:ascii="Verdana" w:hAnsi="Verdana" w:cs="Arial"/>
          <w:sz w:val="24"/>
        </w:rPr>
      </w:pPr>
      <w:r w:rsidRPr="00AB0D7D">
        <w:rPr>
          <w:rFonts w:ascii="Verdana" w:hAnsi="Verdana" w:cs="Arial"/>
          <w:sz w:val="24"/>
        </w:rPr>
        <w:t xml:space="preserve">Pentru : </w:t>
      </w:r>
    </w:p>
    <w:p w:rsidR="00C375EE" w:rsidRPr="00AB0D7D" w:rsidRDefault="00C47EF3" w:rsidP="00F35F01">
      <w:pPr>
        <w:spacing w:after="0" w:line="240" w:lineRule="auto"/>
        <w:rPr>
          <w:rFonts w:ascii="Verdana" w:hAnsi="Verdana" w:cs="Arial"/>
          <w:sz w:val="24"/>
        </w:rPr>
      </w:pPr>
      <w:r w:rsidRPr="00AB0D7D">
        <w:rPr>
          <w:rFonts w:ascii="Verdana" w:hAnsi="Verdana" w:cs="Arial"/>
          <w:sz w:val="24"/>
        </w:rPr>
        <w:t>Împotrivă:</w:t>
      </w:r>
    </w:p>
    <w:p w:rsidR="007A4DEB" w:rsidRDefault="00D45F85" w:rsidP="00F35F01">
      <w:pPr>
        <w:spacing w:after="0" w:line="240" w:lineRule="auto"/>
        <w:rPr>
          <w:rFonts w:ascii="Verdana" w:hAnsi="Verdana" w:cs="Arial"/>
          <w:sz w:val="24"/>
        </w:rPr>
      </w:pPr>
      <w:r>
        <w:rPr>
          <w:rFonts w:ascii="Verdana" w:hAnsi="Verdana" w:cs="Arial"/>
          <w:sz w:val="24"/>
        </w:rPr>
        <w:t>Abțineri:</w:t>
      </w:r>
    </w:p>
    <w:p w:rsidR="00D45F85" w:rsidRDefault="00D45F85" w:rsidP="00F35F01">
      <w:pPr>
        <w:spacing w:after="0" w:line="240" w:lineRule="auto"/>
        <w:rPr>
          <w:rFonts w:ascii="Verdana" w:hAnsi="Verdana" w:cs="Arial"/>
          <w:sz w:val="24"/>
        </w:rPr>
      </w:pPr>
    </w:p>
    <w:p w:rsidR="00D45F85" w:rsidRDefault="00D45F85" w:rsidP="00F35F01">
      <w:pPr>
        <w:spacing w:after="0" w:line="240" w:lineRule="auto"/>
        <w:rPr>
          <w:rFonts w:ascii="Verdana" w:hAnsi="Verdana" w:cs="Arial"/>
          <w:sz w:val="24"/>
        </w:rPr>
      </w:pPr>
    </w:p>
    <w:p w:rsidR="00D45F85" w:rsidRDefault="00D45F85" w:rsidP="00F35F01">
      <w:pPr>
        <w:spacing w:after="0" w:line="240" w:lineRule="auto"/>
        <w:rPr>
          <w:rFonts w:ascii="Verdana" w:hAnsi="Verdana" w:cs="Arial"/>
          <w:sz w:val="24"/>
        </w:rPr>
      </w:pPr>
    </w:p>
    <w:p w:rsidR="00D45F85" w:rsidRDefault="00D45F85" w:rsidP="00F35F01">
      <w:pPr>
        <w:spacing w:after="0" w:line="240" w:lineRule="auto"/>
        <w:rPr>
          <w:rFonts w:ascii="Verdana" w:hAnsi="Verdana" w:cs="Arial"/>
          <w:sz w:val="24"/>
        </w:rPr>
      </w:pPr>
    </w:p>
    <w:p w:rsidR="00D45F85" w:rsidRDefault="00D45F85" w:rsidP="00F35F01">
      <w:pPr>
        <w:spacing w:after="0" w:line="240" w:lineRule="auto"/>
        <w:rPr>
          <w:rFonts w:ascii="Verdana" w:hAnsi="Verdana" w:cs="Arial"/>
          <w:sz w:val="24"/>
        </w:rPr>
      </w:pPr>
    </w:p>
    <w:p w:rsidR="00D45F85" w:rsidRDefault="00D45F85" w:rsidP="00F35F01">
      <w:pPr>
        <w:spacing w:after="0" w:line="240" w:lineRule="auto"/>
        <w:rPr>
          <w:rFonts w:ascii="Verdana" w:hAnsi="Verdana" w:cs="Arial"/>
          <w:sz w:val="24"/>
        </w:rPr>
      </w:pPr>
    </w:p>
    <w:p w:rsidR="00D45F85" w:rsidRPr="00AB0D7D" w:rsidRDefault="00D45F85" w:rsidP="00F35F01">
      <w:pPr>
        <w:spacing w:after="0" w:line="240" w:lineRule="auto"/>
        <w:rPr>
          <w:rFonts w:ascii="Verdana" w:hAnsi="Verdana" w:cs="Arial"/>
          <w:sz w:val="24"/>
        </w:rPr>
      </w:pPr>
    </w:p>
    <w:p w:rsidR="00E66383" w:rsidRPr="00AB0D7D" w:rsidRDefault="00E66383" w:rsidP="0035784F">
      <w:pPr>
        <w:spacing w:after="0" w:line="240" w:lineRule="auto"/>
        <w:rPr>
          <w:rFonts w:ascii="Verdana" w:hAnsi="Verdana" w:cs="Arial"/>
          <w:b/>
          <w:sz w:val="24"/>
        </w:rPr>
      </w:pPr>
      <w:r w:rsidRPr="00AB0D7D">
        <w:rPr>
          <w:rFonts w:ascii="Verdana" w:hAnsi="Verdana" w:cs="Arial"/>
          <w:b/>
          <w:sz w:val="24"/>
        </w:rPr>
        <w:lastRenderedPageBreak/>
        <w:t>ROMÂNIA</w:t>
      </w:r>
    </w:p>
    <w:p w:rsidR="00E66383" w:rsidRPr="00AB0D7D" w:rsidRDefault="00E66383" w:rsidP="0035784F">
      <w:pPr>
        <w:spacing w:after="0" w:line="240" w:lineRule="auto"/>
        <w:rPr>
          <w:rFonts w:ascii="Verdana" w:hAnsi="Verdana" w:cs="Arial"/>
          <w:b/>
          <w:sz w:val="24"/>
        </w:rPr>
      </w:pPr>
      <w:r w:rsidRPr="00AB0D7D">
        <w:rPr>
          <w:rFonts w:ascii="Verdana" w:hAnsi="Verdana" w:cs="Arial"/>
          <w:b/>
          <w:sz w:val="24"/>
        </w:rPr>
        <w:t xml:space="preserve">JUDEŢUL </w:t>
      </w:r>
      <w:r w:rsidR="00166435" w:rsidRPr="00AB0D7D">
        <w:rPr>
          <w:rFonts w:ascii="Verdana" w:hAnsi="Verdana" w:cs="Arial"/>
          <w:b/>
          <w:sz w:val="24"/>
        </w:rPr>
        <w:t>BACĂU</w:t>
      </w:r>
    </w:p>
    <w:p w:rsidR="0076301D" w:rsidRPr="00AB0D7D" w:rsidRDefault="00E66383" w:rsidP="0035784F">
      <w:pPr>
        <w:spacing w:after="0" w:line="240" w:lineRule="auto"/>
        <w:rPr>
          <w:rFonts w:ascii="Verdana" w:hAnsi="Verdana" w:cs="Arial"/>
          <w:b/>
          <w:sz w:val="24"/>
        </w:rPr>
      </w:pPr>
      <w:r w:rsidRPr="00AB0D7D">
        <w:rPr>
          <w:rFonts w:ascii="Verdana" w:hAnsi="Verdana" w:cs="Arial"/>
          <w:b/>
          <w:sz w:val="24"/>
        </w:rPr>
        <w:t xml:space="preserve">COMUNA </w:t>
      </w:r>
      <w:r w:rsidR="00166435" w:rsidRPr="00AB0D7D">
        <w:rPr>
          <w:rFonts w:ascii="Verdana" w:hAnsi="Verdana" w:cs="Arial"/>
          <w:b/>
          <w:sz w:val="24"/>
        </w:rPr>
        <w:t>GURA VĂII</w:t>
      </w:r>
    </w:p>
    <w:p w:rsidR="002B4815" w:rsidRPr="00AB0D7D" w:rsidRDefault="002B4815" w:rsidP="0035784F">
      <w:pPr>
        <w:spacing w:after="0" w:line="240" w:lineRule="auto"/>
        <w:rPr>
          <w:rFonts w:ascii="Verdana" w:hAnsi="Verdana" w:cs="Arial"/>
          <w:b/>
          <w:sz w:val="24"/>
        </w:rPr>
      </w:pPr>
      <w:r w:rsidRPr="00AB0D7D">
        <w:rPr>
          <w:rFonts w:ascii="Verdana" w:hAnsi="Verdana" w:cs="Arial"/>
          <w:b/>
          <w:sz w:val="24"/>
        </w:rPr>
        <w:t>PRIMAR</w:t>
      </w:r>
    </w:p>
    <w:p w:rsidR="0076301D" w:rsidRPr="00AB0D7D" w:rsidRDefault="0076301D" w:rsidP="0035784F">
      <w:pPr>
        <w:spacing w:after="0" w:line="240" w:lineRule="auto"/>
        <w:rPr>
          <w:rFonts w:ascii="Verdana" w:hAnsi="Verdana" w:cs="Arial"/>
          <w:b/>
          <w:sz w:val="24"/>
        </w:rPr>
      </w:pPr>
      <w:r w:rsidRPr="00AB0D7D">
        <w:rPr>
          <w:rFonts w:ascii="Verdana" w:hAnsi="Verdana" w:cs="Arial"/>
          <w:b/>
          <w:sz w:val="24"/>
        </w:rPr>
        <w:t>Nr</w:t>
      </w:r>
      <w:r w:rsidR="00F35F01" w:rsidRPr="00AB0D7D">
        <w:rPr>
          <w:rFonts w:ascii="Verdana" w:hAnsi="Verdana" w:cs="Arial"/>
          <w:b/>
          <w:sz w:val="24"/>
        </w:rPr>
        <w:t>……………../</w:t>
      </w:r>
      <w:r w:rsidR="000D428E">
        <w:rPr>
          <w:rFonts w:ascii="Verdana" w:hAnsi="Verdana" w:cs="Arial"/>
          <w:b/>
          <w:sz w:val="24"/>
        </w:rPr>
        <w:t>__.07.2022</w:t>
      </w:r>
    </w:p>
    <w:p w:rsidR="0076301D" w:rsidRPr="00AB0D7D" w:rsidRDefault="0076301D" w:rsidP="0035784F">
      <w:pPr>
        <w:spacing w:after="0" w:line="240" w:lineRule="auto"/>
        <w:jc w:val="center"/>
        <w:rPr>
          <w:rFonts w:ascii="Verdana" w:hAnsi="Verdana" w:cs="Arial"/>
          <w:sz w:val="24"/>
        </w:rPr>
      </w:pPr>
    </w:p>
    <w:p w:rsidR="00E66383" w:rsidRPr="00AB0D7D" w:rsidRDefault="00D45F85" w:rsidP="0076301D">
      <w:pPr>
        <w:spacing w:after="0" w:line="240" w:lineRule="auto"/>
        <w:jc w:val="center"/>
        <w:rPr>
          <w:rFonts w:ascii="Verdana" w:hAnsi="Verdana" w:cs="Arial"/>
          <w:b/>
          <w:sz w:val="24"/>
        </w:rPr>
      </w:pPr>
      <w:r>
        <w:rPr>
          <w:rFonts w:ascii="Verdana" w:hAnsi="Verdana" w:cs="Arial"/>
          <w:b/>
          <w:sz w:val="24"/>
        </w:rPr>
        <w:t>REFERAT DE APROBARE</w:t>
      </w:r>
    </w:p>
    <w:p w:rsidR="0076301D" w:rsidRPr="00AB0D7D" w:rsidRDefault="0076301D" w:rsidP="0076301D">
      <w:pPr>
        <w:spacing w:after="0" w:line="240" w:lineRule="auto"/>
        <w:jc w:val="center"/>
        <w:rPr>
          <w:rFonts w:ascii="Verdana" w:hAnsi="Verdana" w:cs="Arial"/>
          <w:b/>
          <w:sz w:val="24"/>
          <w:lang w:val="ro-RO"/>
        </w:rPr>
      </w:pPr>
      <w:r w:rsidRPr="00AB0D7D">
        <w:rPr>
          <w:rFonts w:ascii="Verdana" w:hAnsi="Verdana" w:cs="Arial"/>
          <w:b/>
          <w:sz w:val="24"/>
        </w:rPr>
        <w:t>AL PROIECTULUI DE HOT</w:t>
      </w:r>
      <w:r w:rsidRPr="00AB0D7D">
        <w:rPr>
          <w:rFonts w:ascii="Verdana" w:hAnsi="Verdana" w:cs="Arial"/>
          <w:b/>
          <w:sz w:val="24"/>
          <w:lang w:val="ro-RO"/>
        </w:rPr>
        <w:t>ĂRÂRE</w:t>
      </w:r>
    </w:p>
    <w:p w:rsidR="00D45F85" w:rsidRPr="00AB0D7D" w:rsidRDefault="00D45F85" w:rsidP="00D45F85">
      <w:pPr>
        <w:spacing w:after="0" w:line="240" w:lineRule="auto"/>
        <w:jc w:val="center"/>
        <w:rPr>
          <w:rFonts w:ascii="Verdana" w:hAnsi="Verdana" w:cs="Arial"/>
          <w:i/>
          <w:sz w:val="24"/>
        </w:rPr>
      </w:pPr>
      <w:r w:rsidRPr="00AB0D7D">
        <w:rPr>
          <w:rFonts w:ascii="Verdana" w:hAnsi="Verdana" w:cs="Arial"/>
          <w:i/>
          <w:sz w:val="24"/>
        </w:rPr>
        <w:t>privind vânzarea prin licitație publică, în condițiile legii, a unui număr de 41 loturi (teren curți construcții), aparținând domeniului privat al comunei Gura Văii, județul Bacău.</w:t>
      </w:r>
    </w:p>
    <w:p w:rsidR="0076301D" w:rsidRPr="00AB0D7D" w:rsidRDefault="0076301D" w:rsidP="0035784F">
      <w:pPr>
        <w:spacing w:after="0" w:line="240" w:lineRule="auto"/>
        <w:rPr>
          <w:rFonts w:ascii="Verdana" w:hAnsi="Verdana" w:cs="Arial"/>
          <w:i/>
          <w:sz w:val="24"/>
        </w:rPr>
      </w:pPr>
    </w:p>
    <w:p w:rsidR="00E66383" w:rsidRPr="00AB0D7D" w:rsidRDefault="0076301D" w:rsidP="0076301D">
      <w:pPr>
        <w:spacing w:after="0" w:line="240" w:lineRule="auto"/>
        <w:jc w:val="center"/>
        <w:rPr>
          <w:rFonts w:ascii="Verdana" w:hAnsi="Verdana" w:cs="Arial"/>
          <w:b/>
          <w:i/>
          <w:sz w:val="24"/>
        </w:rPr>
      </w:pPr>
      <w:r w:rsidRPr="00AB0D7D">
        <w:rPr>
          <w:rFonts w:ascii="Verdana" w:hAnsi="Verdana" w:cs="Arial"/>
          <w:b/>
          <w:i/>
          <w:sz w:val="24"/>
        </w:rPr>
        <w:t>STIMAȚI CONSILIERI,</w:t>
      </w:r>
    </w:p>
    <w:p w:rsidR="0076301D" w:rsidRPr="00AB0D7D" w:rsidRDefault="0076301D" w:rsidP="0076301D">
      <w:pPr>
        <w:spacing w:after="0" w:line="240" w:lineRule="auto"/>
        <w:jc w:val="center"/>
        <w:rPr>
          <w:rFonts w:ascii="Verdana" w:hAnsi="Verdana" w:cs="Arial"/>
          <w:sz w:val="24"/>
        </w:rPr>
      </w:pPr>
    </w:p>
    <w:p w:rsidR="00E66383" w:rsidRPr="00AB0D7D" w:rsidRDefault="00E66383" w:rsidP="0076301D">
      <w:pPr>
        <w:spacing w:after="0" w:line="240" w:lineRule="auto"/>
        <w:jc w:val="both"/>
        <w:rPr>
          <w:rFonts w:ascii="Verdana" w:hAnsi="Verdana" w:cs="Arial"/>
          <w:sz w:val="24"/>
        </w:rPr>
      </w:pPr>
      <w:r w:rsidRPr="00AB0D7D">
        <w:rPr>
          <w:rFonts w:ascii="Verdana" w:hAnsi="Verdana" w:cs="Arial"/>
          <w:sz w:val="24"/>
        </w:rPr>
        <w:t>Potrivit prevederilor art. 129 alin.(6) lit.”b” din Ordonanța de urgența a Guvernului cu nr.</w:t>
      </w:r>
    </w:p>
    <w:p w:rsidR="0076301D" w:rsidRPr="00AB0D7D" w:rsidRDefault="00E66383" w:rsidP="0076301D">
      <w:pPr>
        <w:spacing w:after="0" w:line="240" w:lineRule="auto"/>
        <w:jc w:val="both"/>
        <w:rPr>
          <w:rFonts w:ascii="Verdana" w:hAnsi="Verdana" w:cs="Arial"/>
          <w:sz w:val="24"/>
        </w:rPr>
      </w:pPr>
      <w:r w:rsidRPr="00AB0D7D">
        <w:rPr>
          <w:rFonts w:ascii="Verdana" w:hAnsi="Verdana" w:cs="Arial"/>
          <w:sz w:val="24"/>
        </w:rPr>
        <w:t>57/2019 privind Codul administrativ, Consiliul local “hotărăşte v</w:t>
      </w:r>
      <w:r w:rsidR="00716E9E" w:rsidRPr="00AB0D7D">
        <w:rPr>
          <w:rFonts w:ascii="Verdana" w:hAnsi="Verdana" w:cs="Arial"/>
          <w:sz w:val="24"/>
        </w:rPr>
        <w:t xml:space="preserve">ânzarea, darea în administrare, </w:t>
      </w:r>
      <w:r w:rsidRPr="00AB0D7D">
        <w:rPr>
          <w:rFonts w:ascii="Verdana" w:hAnsi="Verdana" w:cs="Arial"/>
          <w:sz w:val="24"/>
        </w:rPr>
        <w:t>concesionarea, darea în folosinţă gratuită sau închirierea bunurilor</w:t>
      </w:r>
      <w:r w:rsidR="00716E9E" w:rsidRPr="00AB0D7D">
        <w:rPr>
          <w:rFonts w:ascii="Verdana" w:hAnsi="Verdana" w:cs="Arial"/>
          <w:sz w:val="24"/>
        </w:rPr>
        <w:t xml:space="preserve"> proprietate privată a comunei,</w:t>
      </w:r>
      <w:r w:rsidRPr="00AB0D7D">
        <w:rPr>
          <w:rFonts w:ascii="Verdana" w:hAnsi="Verdana" w:cs="Arial"/>
          <w:sz w:val="24"/>
        </w:rPr>
        <w:t>oraşului sau municipiului, după caz, în ondiţiile legii”.</w:t>
      </w:r>
    </w:p>
    <w:p w:rsidR="002B4815" w:rsidRPr="00AB0D7D" w:rsidRDefault="0076301D" w:rsidP="0076301D">
      <w:pPr>
        <w:spacing w:after="0" w:line="240" w:lineRule="auto"/>
        <w:jc w:val="both"/>
        <w:rPr>
          <w:rFonts w:ascii="Verdana" w:hAnsi="Verdana" w:cs="Arial"/>
          <w:b/>
          <w:sz w:val="24"/>
        </w:rPr>
      </w:pPr>
      <w:r w:rsidRPr="00AB0D7D">
        <w:rPr>
          <w:rFonts w:ascii="Verdana" w:hAnsi="Verdana" w:cs="Arial"/>
          <w:b/>
          <w:sz w:val="24"/>
        </w:rPr>
        <w:t>Având în vedere:</w:t>
      </w:r>
    </w:p>
    <w:p w:rsidR="00F35F01" w:rsidRPr="00D45F85" w:rsidRDefault="00F35F01" w:rsidP="0076301D">
      <w:pPr>
        <w:spacing w:after="0" w:line="240" w:lineRule="auto"/>
        <w:jc w:val="both"/>
        <w:rPr>
          <w:rFonts w:ascii="Verdana" w:hAnsi="Verdana" w:cs="Arial"/>
          <w:i/>
          <w:sz w:val="24"/>
        </w:rPr>
      </w:pPr>
      <w:r w:rsidRPr="00AB0D7D">
        <w:rPr>
          <w:rFonts w:ascii="Verdana" w:hAnsi="Verdana" w:cs="Arial"/>
          <w:b/>
          <w:sz w:val="24"/>
        </w:rPr>
        <w:t>-</w:t>
      </w:r>
      <w:r w:rsidRPr="00AB0D7D">
        <w:rPr>
          <w:rFonts w:ascii="Verdana" w:hAnsi="Verdana" w:cs="Arial"/>
          <w:sz w:val="24"/>
        </w:rPr>
        <w:t xml:space="preserve">Proiectul de hotărâre </w:t>
      </w:r>
      <w:r w:rsidR="00D45F85" w:rsidRPr="00D45F85">
        <w:rPr>
          <w:rFonts w:ascii="Verdana" w:hAnsi="Verdana" w:cs="Arial"/>
          <w:i/>
          <w:sz w:val="24"/>
        </w:rPr>
        <w:t>privind vânzarea prin licitație publică, în condițiile legii, a unui număr de 41 loturi (teren curți construcții), aparținând domeniului privat al comunei Gura Văii, județul Bacău.</w:t>
      </w:r>
    </w:p>
    <w:p w:rsidR="0076301D" w:rsidRPr="00AB0D7D" w:rsidRDefault="00D45F85" w:rsidP="0076301D">
      <w:pPr>
        <w:spacing w:after="0" w:line="240" w:lineRule="auto"/>
        <w:jc w:val="both"/>
        <w:rPr>
          <w:rFonts w:ascii="Verdana" w:hAnsi="Verdana" w:cs="Arial"/>
          <w:sz w:val="24"/>
        </w:rPr>
      </w:pPr>
      <w:r>
        <w:rPr>
          <w:rFonts w:ascii="Verdana" w:hAnsi="Verdana" w:cs="Arial"/>
          <w:sz w:val="24"/>
        </w:rPr>
        <w:t>- ra</w:t>
      </w:r>
      <w:r w:rsidR="00C47EF3" w:rsidRPr="00AB0D7D">
        <w:rPr>
          <w:rFonts w:ascii="Verdana" w:hAnsi="Verdana" w:cs="Arial"/>
          <w:sz w:val="24"/>
        </w:rPr>
        <w:t>portul de E</w:t>
      </w:r>
      <w:r w:rsidR="0076301D" w:rsidRPr="00AB0D7D">
        <w:rPr>
          <w:rFonts w:ascii="Verdana" w:hAnsi="Verdana" w:cs="Arial"/>
          <w:sz w:val="24"/>
        </w:rPr>
        <w:t xml:space="preserve">valuare nr. </w:t>
      </w:r>
      <w:r w:rsidR="000D428E">
        <w:rPr>
          <w:rFonts w:ascii="Verdana" w:hAnsi="Verdana" w:cs="Arial"/>
          <w:sz w:val="24"/>
        </w:rPr>
        <w:t>……………./2022</w:t>
      </w:r>
      <w:r w:rsidR="0076301D" w:rsidRPr="00AB0D7D">
        <w:rPr>
          <w:rFonts w:ascii="Verdana" w:hAnsi="Verdana" w:cs="Arial"/>
          <w:sz w:val="24"/>
        </w:rPr>
        <w:t xml:space="preserve"> întocmit de către</w:t>
      </w:r>
      <w:r w:rsidR="00F35F01" w:rsidRPr="00AB0D7D">
        <w:rPr>
          <w:rFonts w:ascii="Verdana" w:hAnsi="Verdana" w:cs="Arial"/>
          <w:sz w:val="24"/>
        </w:rPr>
        <w:t xml:space="preserve"> </w:t>
      </w:r>
      <w:r w:rsidR="000D428E">
        <w:rPr>
          <w:rFonts w:ascii="Verdana" w:hAnsi="Verdana" w:cs="Arial"/>
          <w:sz w:val="24"/>
        </w:rPr>
        <w:t>P.F.A. GAMAN IONUT ADRIAN</w:t>
      </w:r>
      <w:r w:rsidR="0076301D" w:rsidRPr="00AB0D7D">
        <w:rPr>
          <w:rFonts w:ascii="Verdana" w:hAnsi="Verdana" w:cs="Arial"/>
          <w:sz w:val="24"/>
        </w:rPr>
        <w:t xml:space="preserve">, prin evaluator autorizat ANEVAR – </w:t>
      </w:r>
      <w:r w:rsidR="000D428E">
        <w:rPr>
          <w:rFonts w:ascii="Verdana" w:hAnsi="Verdana" w:cs="Arial"/>
          <w:sz w:val="24"/>
        </w:rPr>
        <w:t>GAMAN IONUT ADRIAN</w:t>
      </w:r>
      <w:r w:rsidR="0076301D" w:rsidRPr="00AB0D7D">
        <w:rPr>
          <w:rFonts w:ascii="Verdana" w:hAnsi="Verdana" w:cs="Arial"/>
          <w:sz w:val="24"/>
        </w:rPr>
        <w:t>;</w:t>
      </w:r>
    </w:p>
    <w:p w:rsidR="002B4815" w:rsidRPr="00AB0D7D" w:rsidRDefault="002B4815" w:rsidP="002B4815">
      <w:pPr>
        <w:spacing w:after="0" w:line="240" w:lineRule="auto"/>
        <w:jc w:val="both"/>
        <w:rPr>
          <w:rFonts w:ascii="Verdana" w:hAnsi="Verdana" w:cs="Arial"/>
          <w:b/>
          <w:sz w:val="24"/>
        </w:rPr>
      </w:pPr>
      <w:r w:rsidRPr="00AB0D7D">
        <w:rPr>
          <w:rFonts w:ascii="Verdana" w:hAnsi="Verdana" w:cs="Arial"/>
          <w:b/>
          <w:sz w:val="24"/>
        </w:rPr>
        <w:t>Prevederile:</w:t>
      </w:r>
    </w:p>
    <w:p w:rsidR="00C47EF3" w:rsidRPr="00AB0D7D" w:rsidRDefault="002B4815" w:rsidP="002B4815">
      <w:pPr>
        <w:spacing w:after="0" w:line="240" w:lineRule="auto"/>
        <w:jc w:val="both"/>
        <w:rPr>
          <w:rFonts w:ascii="Verdana" w:hAnsi="Verdana" w:cs="Arial"/>
          <w:sz w:val="24"/>
        </w:rPr>
      </w:pPr>
      <w:r w:rsidRPr="00AB0D7D">
        <w:rPr>
          <w:rFonts w:ascii="Verdana" w:hAnsi="Verdana" w:cs="Arial"/>
          <w:sz w:val="24"/>
        </w:rPr>
        <w:t>-Hotărârii Consiliului Local al comunei Gura Văii nr.26 din 26.02.2021 privind aprobarea normelor procedural de vânzare prin l</w:t>
      </w:r>
      <w:r w:rsidR="00EE6A22" w:rsidRPr="00AB0D7D">
        <w:rPr>
          <w:rFonts w:ascii="Verdana" w:hAnsi="Verdana" w:cs="Arial"/>
          <w:sz w:val="24"/>
        </w:rPr>
        <w:t>icitație publică a bunurilor im</w:t>
      </w:r>
      <w:r w:rsidRPr="00AB0D7D">
        <w:rPr>
          <w:rFonts w:ascii="Verdana" w:hAnsi="Verdana" w:cs="Arial"/>
          <w:sz w:val="24"/>
        </w:rPr>
        <w:t>obile(terenuri + construcții) aflate în domeniul privat al comunei Gura Văii.</w:t>
      </w:r>
    </w:p>
    <w:p w:rsidR="0076301D" w:rsidRPr="00AB0D7D" w:rsidRDefault="0076301D" w:rsidP="0076301D">
      <w:pPr>
        <w:spacing w:after="0" w:line="240" w:lineRule="auto"/>
        <w:jc w:val="both"/>
        <w:rPr>
          <w:rFonts w:ascii="Verdana" w:hAnsi="Verdana" w:cs="Arial"/>
          <w:sz w:val="24"/>
        </w:rPr>
      </w:pPr>
      <w:r w:rsidRPr="00AB0D7D">
        <w:rPr>
          <w:rFonts w:ascii="Verdana" w:hAnsi="Verdana" w:cs="Arial"/>
          <w:sz w:val="24"/>
        </w:rPr>
        <w:t>- prevederile art. 1650 alin. (1), art. 1652, art. 1657, art. 1660, art. 1666 alin. (1), art. 1672, art.1673, art.1676 și art.1719 din Legea nr. 287/2009 privind Codul Civil, cu modificările și completările ulterioare;</w:t>
      </w:r>
    </w:p>
    <w:p w:rsidR="0076301D" w:rsidRPr="00AB0D7D" w:rsidRDefault="0076301D" w:rsidP="0076301D">
      <w:pPr>
        <w:spacing w:after="0" w:line="240" w:lineRule="auto"/>
        <w:jc w:val="both"/>
        <w:rPr>
          <w:rFonts w:ascii="Verdana" w:hAnsi="Verdana" w:cs="Arial"/>
          <w:sz w:val="24"/>
        </w:rPr>
      </w:pPr>
      <w:r w:rsidRPr="00AB0D7D">
        <w:rPr>
          <w:rFonts w:ascii="Verdana" w:hAnsi="Verdana" w:cs="Arial"/>
          <w:sz w:val="24"/>
        </w:rPr>
        <w:t>- prevederile art. 334 – 346, art.354 și art.363 din Ordonanța de urgența a Guvernului cu nr. 57/2019 privind Codul administrativ;</w:t>
      </w:r>
    </w:p>
    <w:p w:rsidR="00E66383" w:rsidRPr="00AB0D7D" w:rsidRDefault="00E66383" w:rsidP="0076301D">
      <w:pPr>
        <w:spacing w:after="0" w:line="240" w:lineRule="auto"/>
        <w:jc w:val="both"/>
        <w:rPr>
          <w:rFonts w:ascii="Verdana" w:hAnsi="Verdana" w:cs="Arial"/>
          <w:sz w:val="24"/>
        </w:rPr>
      </w:pPr>
      <w:r w:rsidRPr="00AB0D7D">
        <w:rPr>
          <w:rFonts w:ascii="Verdana" w:hAnsi="Verdana" w:cs="Arial"/>
          <w:sz w:val="24"/>
        </w:rPr>
        <w:t>Preţul adjudecat la licitaţie pentru teren se plăteşte conform reglementărilor fiscal în vigoare.</w:t>
      </w:r>
    </w:p>
    <w:p w:rsidR="0076301D" w:rsidRPr="00AB0D7D" w:rsidRDefault="0076301D" w:rsidP="0076301D">
      <w:pPr>
        <w:spacing w:after="0" w:line="240" w:lineRule="auto"/>
        <w:jc w:val="both"/>
        <w:rPr>
          <w:rFonts w:ascii="Verdana" w:hAnsi="Verdana" w:cs="Arial"/>
          <w:sz w:val="24"/>
        </w:rPr>
      </w:pPr>
    </w:p>
    <w:p w:rsidR="00E66383" w:rsidRPr="00AB0D7D" w:rsidRDefault="00E66383" w:rsidP="0076301D">
      <w:pPr>
        <w:spacing w:after="0" w:line="240" w:lineRule="auto"/>
        <w:jc w:val="both"/>
        <w:rPr>
          <w:rFonts w:ascii="Verdana" w:hAnsi="Verdana" w:cs="Arial"/>
          <w:sz w:val="24"/>
        </w:rPr>
      </w:pPr>
      <w:r w:rsidRPr="00AB0D7D">
        <w:rPr>
          <w:rFonts w:ascii="Verdana" w:hAnsi="Verdana" w:cs="Arial"/>
          <w:sz w:val="24"/>
        </w:rPr>
        <w:t>Modalitatea de organizare a licitaţiei: Tipul de licitaţie va fi l</w:t>
      </w:r>
      <w:r w:rsidR="00895406" w:rsidRPr="00AB0D7D">
        <w:rPr>
          <w:rFonts w:ascii="Verdana" w:hAnsi="Verdana" w:cs="Arial"/>
          <w:sz w:val="24"/>
        </w:rPr>
        <w:t xml:space="preserve">icitaţie publică cu depunere de </w:t>
      </w:r>
      <w:r w:rsidRPr="00AB0D7D">
        <w:rPr>
          <w:rFonts w:ascii="Verdana" w:hAnsi="Verdana" w:cs="Arial"/>
          <w:sz w:val="24"/>
        </w:rPr>
        <w:t>oferte.</w:t>
      </w:r>
    </w:p>
    <w:p w:rsidR="0076301D" w:rsidRPr="00AB0D7D" w:rsidRDefault="0076301D" w:rsidP="0076301D">
      <w:pPr>
        <w:spacing w:after="0" w:line="240" w:lineRule="auto"/>
        <w:jc w:val="both"/>
        <w:rPr>
          <w:rFonts w:ascii="Verdana" w:hAnsi="Verdana" w:cs="Arial"/>
          <w:sz w:val="24"/>
        </w:rPr>
      </w:pPr>
    </w:p>
    <w:p w:rsidR="0076301D" w:rsidRPr="00AB0D7D" w:rsidRDefault="000D428E" w:rsidP="0076301D">
      <w:pPr>
        <w:spacing w:after="0" w:line="240" w:lineRule="auto"/>
        <w:jc w:val="both"/>
        <w:rPr>
          <w:rFonts w:ascii="Verdana" w:hAnsi="Verdana" w:cs="Arial"/>
          <w:sz w:val="24"/>
        </w:rPr>
      </w:pPr>
      <w:r>
        <w:rPr>
          <w:rFonts w:ascii="Verdana" w:hAnsi="Verdana" w:cs="Arial"/>
          <w:sz w:val="24"/>
        </w:rPr>
        <w:t>Scopul valorificării bunurilor din domeniul privat are ca mobil, motivație și oportunitate atragerea de sume la bugetul local pentru asigurarea fondurilor necesare investițiilor în derulare, respective partea de cheltuieli neeligibile ori cofinanțări dar și pentru deschiderea de noi obiective de investiții.</w:t>
      </w:r>
    </w:p>
    <w:p w:rsidR="0076301D" w:rsidRPr="00AB0D7D" w:rsidRDefault="0076301D" w:rsidP="0035784F">
      <w:pPr>
        <w:spacing w:after="0" w:line="240" w:lineRule="auto"/>
        <w:rPr>
          <w:rFonts w:ascii="Verdana" w:hAnsi="Verdana" w:cs="Arial"/>
          <w:sz w:val="24"/>
        </w:rPr>
      </w:pPr>
    </w:p>
    <w:p w:rsidR="00F35F01" w:rsidRDefault="000D428E" w:rsidP="002B4815">
      <w:pPr>
        <w:spacing w:after="0" w:line="240" w:lineRule="auto"/>
        <w:jc w:val="center"/>
        <w:rPr>
          <w:rFonts w:ascii="Verdana" w:hAnsi="Verdana" w:cs="Arial"/>
          <w:b/>
          <w:sz w:val="24"/>
        </w:rPr>
      </w:pPr>
      <w:r>
        <w:rPr>
          <w:rFonts w:ascii="Verdana" w:hAnsi="Verdana" w:cs="Arial"/>
          <w:b/>
          <w:sz w:val="24"/>
        </w:rPr>
        <w:t>PRIMAR</w:t>
      </w:r>
    </w:p>
    <w:p w:rsidR="000D428E" w:rsidRPr="00AB0D7D" w:rsidRDefault="000D428E" w:rsidP="002B4815">
      <w:pPr>
        <w:spacing w:after="0" w:line="240" w:lineRule="auto"/>
        <w:jc w:val="center"/>
        <w:rPr>
          <w:rFonts w:ascii="Verdana" w:hAnsi="Verdana" w:cs="Arial"/>
          <w:b/>
          <w:sz w:val="24"/>
        </w:rPr>
      </w:pPr>
      <w:r>
        <w:rPr>
          <w:rFonts w:ascii="Verdana" w:hAnsi="Verdana" w:cs="Arial"/>
          <w:b/>
          <w:sz w:val="24"/>
        </w:rPr>
        <w:t>SILVIU TINEI</w:t>
      </w:r>
    </w:p>
    <w:p w:rsidR="00173D16" w:rsidRPr="00AB0D7D" w:rsidRDefault="00173D16" w:rsidP="002B4815">
      <w:pPr>
        <w:spacing w:after="0" w:line="240" w:lineRule="auto"/>
        <w:jc w:val="center"/>
        <w:rPr>
          <w:rFonts w:ascii="Verdana" w:hAnsi="Verdana" w:cs="Arial"/>
          <w:b/>
          <w:sz w:val="24"/>
        </w:rPr>
      </w:pPr>
    </w:p>
    <w:p w:rsidR="00173D16" w:rsidRDefault="00173D16" w:rsidP="002B4815">
      <w:pPr>
        <w:spacing w:after="0" w:line="240" w:lineRule="auto"/>
        <w:jc w:val="center"/>
        <w:rPr>
          <w:rFonts w:ascii="Verdana" w:hAnsi="Verdana" w:cs="Arial"/>
          <w:b/>
          <w:sz w:val="24"/>
        </w:rPr>
      </w:pPr>
    </w:p>
    <w:p w:rsidR="00D45F85" w:rsidRDefault="00D45F85" w:rsidP="002B4815">
      <w:pPr>
        <w:spacing w:after="0" w:line="240" w:lineRule="auto"/>
        <w:jc w:val="center"/>
        <w:rPr>
          <w:rFonts w:ascii="Verdana" w:hAnsi="Verdana" w:cs="Arial"/>
          <w:b/>
          <w:sz w:val="24"/>
        </w:rPr>
      </w:pPr>
    </w:p>
    <w:p w:rsidR="00D45F85" w:rsidRDefault="00D45F85" w:rsidP="002B4815">
      <w:pPr>
        <w:spacing w:after="0" w:line="240" w:lineRule="auto"/>
        <w:jc w:val="center"/>
        <w:rPr>
          <w:rFonts w:ascii="Verdana" w:hAnsi="Verdana" w:cs="Arial"/>
          <w:b/>
          <w:sz w:val="24"/>
        </w:rPr>
      </w:pPr>
    </w:p>
    <w:p w:rsidR="00D45F85" w:rsidRDefault="00D45F85" w:rsidP="002B4815">
      <w:pPr>
        <w:spacing w:after="0" w:line="240" w:lineRule="auto"/>
        <w:jc w:val="center"/>
        <w:rPr>
          <w:rFonts w:ascii="Verdana" w:hAnsi="Verdana" w:cs="Arial"/>
          <w:b/>
          <w:sz w:val="24"/>
        </w:rPr>
      </w:pPr>
    </w:p>
    <w:p w:rsidR="00D45F85" w:rsidRDefault="00D45F85" w:rsidP="002B4815">
      <w:pPr>
        <w:spacing w:after="0" w:line="240" w:lineRule="auto"/>
        <w:jc w:val="center"/>
        <w:rPr>
          <w:rFonts w:ascii="Verdana" w:hAnsi="Verdana" w:cs="Arial"/>
          <w:b/>
          <w:sz w:val="24"/>
        </w:rPr>
      </w:pPr>
    </w:p>
    <w:p w:rsidR="00D45F85" w:rsidRDefault="00D45F85" w:rsidP="002B4815">
      <w:pPr>
        <w:spacing w:after="0" w:line="240" w:lineRule="auto"/>
        <w:jc w:val="center"/>
        <w:rPr>
          <w:rFonts w:ascii="Verdana" w:hAnsi="Verdana" w:cs="Arial"/>
          <w:b/>
          <w:sz w:val="24"/>
        </w:rPr>
      </w:pPr>
    </w:p>
    <w:p w:rsidR="00D45F85" w:rsidRDefault="00D45F85" w:rsidP="002B4815">
      <w:pPr>
        <w:spacing w:after="0" w:line="240" w:lineRule="auto"/>
        <w:jc w:val="center"/>
        <w:rPr>
          <w:rFonts w:ascii="Verdana" w:hAnsi="Verdana" w:cs="Arial"/>
          <w:b/>
          <w:sz w:val="24"/>
        </w:rPr>
      </w:pPr>
    </w:p>
    <w:p w:rsidR="000D428E" w:rsidRPr="00AB0D7D" w:rsidRDefault="000D428E" w:rsidP="000D428E">
      <w:pPr>
        <w:spacing w:after="0" w:line="240" w:lineRule="auto"/>
        <w:rPr>
          <w:rFonts w:ascii="Verdana" w:hAnsi="Verdana" w:cs="Arial"/>
          <w:b/>
          <w:sz w:val="24"/>
        </w:rPr>
      </w:pPr>
      <w:r w:rsidRPr="00AB0D7D">
        <w:rPr>
          <w:rFonts w:ascii="Verdana" w:hAnsi="Verdana" w:cs="Arial"/>
          <w:b/>
          <w:sz w:val="24"/>
        </w:rPr>
        <w:lastRenderedPageBreak/>
        <w:t>ROMÂNIA</w:t>
      </w:r>
    </w:p>
    <w:p w:rsidR="000D428E" w:rsidRPr="00AB0D7D" w:rsidRDefault="000D428E" w:rsidP="000D428E">
      <w:pPr>
        <w:spacing w:after="0" w:line="240" w:lineRule="auto"/>
        <w:rPr>
          <w:rFonts w:ascii="Verdana" w:hAnsi="Verdana" w:cs="Arial"/>
          <w:b/>
          <w:sz w:val="24"/>
        </w:rPr>
      </w:pPr>
      <w:r w:rsidRPr="00AB0D7D">
        <w:rPr>
          <w:rFonts w:ascii="Verdana" w:hAnsi="Verdana" w:cs="Arial"/>
          <w:b/>
          <w:sz w:val="24"/>
        </w:rPr>
        <w:t>JUDEŢUL BACĂU</w:t>
      </w:r>
    </w:p>
    <w:p w:rsidR="000D428E" w:rsidRPr="00AB0D7D" w:rsidRDefault="000D428E" w:rsidP="000D428E">
      <w:pPr>
        <w:spacing w:after="0" w:line="240" w:lineRule="auto"/>
        <w:rPr>
          <w:rFonts w:ascii="Verdana" w:hAnsi="Verdana" w:cs="Arial"/>
          <w:b/>
          <w:sz w:val="24"/>
        </w:rPr>
      </w:pPr>
      <w:r w:rsidRPr="00AB0D7D">
        <w:rPr>
          <w:rFonts w:ascii="Verdana" w:hAnsi="Verdana" w:cs="Arial"/>
          <w:b/>
          <w:sz w:val="24"/>
        </w:rPr>
        <w:t>COMUNA GURA VĂII</w:t>
      </w:r>
    </w:p>
    <w:p w:rsidR="000D428E" w:rsidRPr="00AB0D7D" w:rsidRDefault="000D428E" w:rsidP="000D428E">
      <w:pPr>
        <w:spacing w:after="0" w:line="240" w:lineRule="auto"/>
        <w:rPr>
          <w:rFonts w:ascii="Verdana" w:hAnsi="Verdana" w:cs="Arial"/>
          <w:b/>
          <w:sz w:val="24"/>
        </w:rPr>
      </w:pPr>
      <w:r w:rsidRPr="00AB0D7D">
        <w:rPr>
          <w:rFonts w:ascii="Verdana" w:hAnsi="Verdana" w:cs="Arial"/>
          <w:b/>
          <w:sz w:val="24"/>
        </w:rPr>
        <w:t>PRIMAR</w:t>
      </w:r>
    </w:p>
    <w:p w:rsidR="000D428E" w:rsidRPr="00AB0D7D" w:rsidRDefault="000D428E" w:rsidP="000D428E">
      <w:pPr>
        <w:spacing w:after="0" w:line="240" w:lineRule="auto"/>
        <w:rPr>
          <w:rFonts w:ascii="Verdana" w:hAnsi="Verdana" w:cs="Arial"/>
          <w:b/>
          <w:sz w:val="24"/>
        </w:rPr>
      </w:pPr>
      <w:r w:rsidRPr="00AB0D7D">
        <w:rPr>
          <w:rFonts w:ascii="Verdana" w:hAnsi="Verdana" w:cs="Arial"/>
          <w:b/>
          <w:sz w:val="24"/>
        </w:rPr>
        <w:t>Nr……………../</w:t>
      </w:r>
      <w:r>
        <w:rPr>
          <w:rFonts w:ascii="Verdana" w:hAnsi="Verdana" w:cs="Arial"/>
          <w:b/>
          <w:sz w:val="24"/>
        </w:rPr>
        <w:t>__.07.2022</w:t>
      </w:r>
    </w:p>
    <w:p w:rsidR="000D428E" w:rsidRPr="00AB0D7D" w:rsidRDefault="000D428E" w:rsidP="000D428E">
      <w:pPr>
        <w:spacing w:after="0" w:line="240" w:lineRule="auto"/>
        <w:jc w:val="center"/>
        <w:rPr>
          <w:rFonts w:ascii="Verdana" w:hAnsi="Verdana" w:cs="Arial"/>
          <w:sz w:val="24"/>
        </w:rPr>
      </w:pPr>
    </w:p>
    <w:p w:rsidR="000D428E" w:rsidRPr="00AB0D7D" w:rsidRDefault="000D428E" w:rsidP="000D428E">
      <w:pPr>
        <w:spacing w:after="0" w:line="240" w:lineRule="auto"/>
        <w:jc w:val="center"/>
        <w:rPr>
          <w:rFonts w:ascii="Verdana" w:hAnsi="Verdana" w:cs="Arial"/>
          <w:b/>
          <w:sz w:val="24"/>
        </w:rPr>
      </w:pPr>
      <w:r>
        <w:rPr>
          <w:rFonts w:ascii="Verdana" w:hAnsi="Verdana" w:cs="Arial"/>
          <w:b/>
          <w:sz w:val="24"/>
        </w:rPr>
        <w:t>RAPORT DE SPECIALITATE</w:t>
      </w:r>
    </w:p>
    <w:p w:rsidR="000D428E" w:rsidRPr="00AB0D7D" w:rsidRDefault="000D428E" w:rsidP="000D428E">
      <w:pPr>
        <w:spacing w:after="0" w:line="240" w:lineRule="auto"/>
        <w:jc w:val="center"/>
        <w:rPr>
          <w:rFonts w:ascii="Verdana" w:hAnsi="Verdana" w:cs="Arial"/>
          <w:b/>
          <w:sz w:val="24"/>
          <w:lang w:val="ro-RO"/>
        </w:rPr>
      </w:pPr>
      <w:r w:rsidRPr="00AB0D7D">
        <w:rPr>
          <w:rFonts w:ascii="Verdana" w:hAnsi="Verdana" w:cs="Arial"/>
          <w:b/>
          <w:sz w:val="24"/>
        </w:rPr>
        <w:t>AL PROIECTULUI DE HOT</w:t>
      </w:r>
      <w:r w:rsidRPr="00AB0D7D">
        <w:rPr>
          <w:rFonts w:ascii="Verdana" w:hAnsi="Verdana" w:cs="Arial"/>
          <w:b/>
          <w:sz w:val="24"/>
          <w:lang w:val="ro-RO"/>
        </w:rPr>
        <w:t>ĂRÂRE</w:t>
      </w:r>
    </w:p>
    <w:p w:rsidR="000D428E" w:rsidRPr="00AB0D7D" w:rsidRDefault="000D428E" w:rsidP="000D428E">
      <w:pPr>
        <w:spacing w:after="0" w:line="240" w:lineRule="auto"/>
        <w:jc w:val="center"/>
        <w:rPr>
          <w:rFonts w:ascii="Verdana" w:hAnsi="Verdana" w:cs="Arial"/>
          <w:i/>
          <w:sz w:val="24"/>
        </w:rPr>
      </w:pPr>
      <w:r w:rsidRPr="00AB0D7D">
        <w:rPr>
          <w:rFonts w:ascii="Verdana" w:hAnsi="Verdana" w:cs="Arial"/>
          <w:i/>
          <w:sz w:val="24"/>
        </w:rPr>
        <w:t>privind vânzarea prin licitație publică, în condițiile legii, a unui număr de 41 loturi (teren curți construcții), aparținând domeniului privat al comunei Gura Văii, județul Bacău.</w:t>
      </w:r>
    </w:p>
    <w:p w:rsidR="000D428E" w:rsidRPr="00AB0D7D" w:rsidRDefault="000D428E" w:rsidP="000D428E">
      <w:pPr>
        <w:spacing w:after="0" w:line="240" w:lineRule="auto"/>
        <w:rPr>
          <w:rFonts w:ascii="Verdana" w:hAnsi="Verdana" w:cs="Arial"/>
          <w:i/>
          <w:sz w:val="24"/>
        </w:rPr>
      </w:pPr>
    </w:p>
    <w:p w:rsidR="000D428E" w:rsidRPr="00AB0D7D" w:rsidRDefault="000D428E" w:rsidP="000D428E">
      <w:pPr>
        <w:spacing w:after="0" w:line="240" w:lineRule="auto"/>
        <w:jc w:val="center"/>
        <w:rPr>
          <w:rFonts w:ascii="Verdana" w:hAnsi="Verdana" w:cs="Arial"/>
          <w:b/>
          <w:i/>
          <w:sz w:val="24"/>
        </w:rPr>
      </w:pPr>
      <w:r w:rsidRPr="00AB0D7D">
        <w:rPr>
          <w:rFonts w:ascii="Verdana" w:hAnsi="Verdana" w:cs="Arial"/>
          <w:b/>
          <w:i/>
          <w:sz w:val="24"/>
        </w:rPr>
        <w:t>STIMAȚI CONSILIERI,</w:t>
      </w:r>
    </w:p>
    <w:p w:rsidR="000D428E" w:rsidRPr="00AB0D7D" w:rsidRDefault="000D428E" w:rsidP="000D428E">
      <w:pPr>
        <w:spacing w:after="0" w:line="240" w:lineRule="auto"/>
        <w:jc w:val="center"/>
        <w:rPr>
          <w:rFonts w:ascii="Verdana" w:hAnsi="Verdana" w:cs="Arial"/>
          <w:sz w:val="24"/>
        </w:rPr>
      </w:pPr>
    </w:p>
    <w:p w:rsidR="000D428E" w:rsidRPr="00AB0D7D" w:rsidRDefault="000D428E" w:rsidP="000D428E">
      <w:pPr>
        <w:spacing w:after="0" w:line="240" w:lineRule="auto"/>
        <w:jc w:val="both"/>
        <w:rPr>
          <w:rFonts w:ascii="Verdana" w:hAnsi="Verdana" w:cs="Arial"/>
          <w:sz w:val="24"/>
        </w:rPr>
      </w:pPr>
      <w:r w:rsidRPr="00AB0D7D">
        <w:rPr>
          <w:rFonts w:ascii="Verdana" w:hAnsi="Verdana" w:cs="Arial"/>
          <w:sz w:val="24"/>
        </w:rPr>
        <w:t>Potrivit prevederilor art. 129 alin.(6) lit.”b” din Ordonanța de urgența a Guvernului cu nr.</w:t>
      </w:r>
    </w:p>
    <w:p w:rsidR="000D428E" w:rsidRPr="00AB0D7D" w:rsidRDefault="000D428E" w:rsidP="000D428E">
      <w:pPr>
        <w:spacing w:after="0" w:line="240" w:lineRule="auto"/>
        <w:jc w:val="both"/>
        <w:rPr>
          <w:rFonts w:ascii="Verdana" w:hAnsi="Verdana" w:cs="Arial"/>
          <w:sz w:val="24"/>
        </w:rPr>
      </w:pPr>
      <w:r w:rsidRPr="00AB0D7D">
        <w:rPr>
          <w:rFonts w:ascii="Verdana" w:hAnsi="Verdana" w:cs="Arial"/>
          <w:sz w:val="24"/>
        </w:rPr>
        <w:t>57/2019 privind Codul administrativ, Consiliul local “hotărăşte vânzarea, darea în administrare, concesionarea, darea în folosinţă gratuită sau închirierea bunurilor proprietate privată a comunei,oraşului sau municipiului, după caz, în ondiţiile legii”.</w:t>
      </w:r>
    </w:p>
    <w:p w:rsidR="000D428E" w:rsidRPr="00AB0D7D" w:rsidRDefault="000D428E" w:rsidP="000D428E">
      <w:pPr>
        <w:spacing w:after="0" w:line="240" w:lineRule="auto"/>
        <w:jc w:val="both"/>
        <w:rPr>
          <w:rFonts w:ascii="Verdana" w:hAnsi="Verdana" w:cs="Arial"/>
          <w:b/>
          <w:sz w:val="24"/>
        </w:rPr>
      </w:pPr>
      <w:r w:rsidRPr="00AB0D7D">
        <w:rPr>
          <w:rFonts w:ascii="Verdana" w:hAnsi="Verdana" w:cs="Arial"/>
          <w:b/>
          <w:sz w:val="24"/>
        </w:rPr>
        <w:t>Având în vedere:</w:t>
      </w:r>
    </w:p>
    <w:p w:rsidR="000D428E" w:rsidRPr="00D45F85" w:rsidRDefault="000D428E" w:rsidP="000D428E">
      <w:pPr>
        <w:spacing w:after="0" w:line="240" w:lineRule="auto"/>
        <w:jc w:val="both"/>
        <w:rPr>
          <w:rFonts w:ascii="Verdana" w:hAnsi="Verdana" w:cs="Arial"/>
          <w:i/>
          <w:sz w:val="24"/>
        </w:rPr>
      </w:pPr>
      <w:r w:rsidRPr="00AB0D7D">
        <w:rPr>
          <w:rFonts w:ascii="Verdana" w:hAnsi="Verdana" w:cs="Arial"/>
          <w:b/>
          <w:sz w:val="24"/>
        </w:rPr>
        <w:t>-</w:t>
      </w:r>
      <w:r w:rsidRPr="00AB0D7D">
        <w:rPr>
          <w:rFonts w:ascii="Verdana" w:hAnsi="Verdana" w:cs="Arial"/>
          <w:sz w:val="24"/>
        </w:rPr>
        <w:t xml:space="preserve">Proiectul de hotărâre </w:t>
      </w:r>
      <w:r w:rsidRPr="00D45F85">
        <w:rPr>
          <w:rFonts w:ascii="Verdana" w:hAnsi="Verdana" w:cs="Arial"/>
          <w:i/>
          <w:sz w:val="24"/>
        </w:rPr>
        <w:t>privind vânzarea prin licitație publică, în condițiile legii, a unui număr de 41 loturi (teren curți construcții), aparținând domeniului privat al comunei Gura Văii, județul Bacău.</w:t>
      </w:r>
    </w:p>
    <w:p w:rsidR="000D428E" w:rsidRPr="00AB0D7D" w:rsidRDefault="000D428E" w:rsidP="000D428E">
      <w:pPr>
        <w:spacing w:after="0" w:line="240" w:lineRule="auto"/>
        <w:jc w:val="both"/>
        <w:rPr>
          <w:rFonts w:ascii="Verdana" w:hAnsi="Verdana" w:cs="Arial"/>
          <w:sz w:val="24"/>
        </w:rPr>
      </w:pPr>
      <w:r>
        <w:rPr>
          <w:rFonts w:ascii="Verdana" w:hAnsi="Verdana" w:cs="Arial"/>
          <w:sz w:val="24"/>
        </w:rPr>
        <w:t>- ra</w:t>
      </w:r>
      <w:r w:rsidRPr="00AB0D7D">
        <w:rPr>
          <w:rFonts w:ascii="Verdana" w:hAnsi="Verdana" w:cs="Arial"/>
          <w:sz w:val="24"/>
        </w:rPr>
        <w:t xml:space="preserve">portul de Evaluare nr. </w:t>
      </w:r>
      <w:r>
        <w:rPr>
          <w:rFonts w:ascii="Verdana" w:hAnsi="Verdana" w:cs="Arial"/>
          <w:sz w:val="24"/>
        </w:rPr>
        <w:t>……………./2022</w:t>
      </w:r>
      <w:r w:rsidRPr="00AB0D7D">
        <w:rPr>
          <w:rFonts w:ascii="Verdana" w:hAnsi="Verdana" w:cs="Arial"/>
          <w:sz w:val="24"/>
        </w:rPr>
        <w:t xml:space="preserve"> întocmit de către </w:t>
      </w:r>
      <w:r>
        <w:rPr>
          <w:rFonts w:ascii="Verdana" w:hAnsi="Verdana" w:cs="Arial"/>
          <w:sz w:val="24"/>
        </w:rPr>
        <w:t>P.F.A.GAMAN IONUT ADRIAN</w:t>
      </w:r>
      <w:r w:rsidRPr="00AB0D7D">
        <w:rPr>
          <w:rFonts w:ascii="Verdana" w:hAnsi="Verdana" w:cs="Arial"/>
          <w:sz w:val="24"/>
        </w:rPr>
        <w:t xml:space="preserve">, prin evaluator autorizat ANEVAR – </w:t>
      </w:r>
      <w:r>
        <w:rPr>
          <w:rFonts w:ascii="Verdana" w:hAnsi="Verdana" w:cs="Arial"/>
          <w:sz w:val="24"/>
        </w:rPr>
        <w:t>GAMAN IONUT ADRIAN</w:t>
      </w:r>
      <w:r w:rsidRPr="00AB0D7D">
        <w:rPr>
          <w:rFonts w:ascii="Verdana" w:hAnsi="Verdana" w:cs="Arial"/>
          <w:sz w:val="24"/>
        </w:rPr>
        <w:t>;</w:t>
      </w:r>
    </w:p>
    <w:p w:rsidR="000D428E" w:rsidRPr="00AB0D7D" w:rsidRDefault="000D428E" w:rsidP="000D428E">
      <w:pPr>
        <w:spacing w:after="0" w:line="240" w:lineRule="auto"/>
        <w:jc w:val="both"/>
        <w:rPr>
          <w:rFonts w:ascii="Verdana" w:hAnsi="Verdana" w:cs="Arial"/>
          <w:b/>
          <w:sz w:val="24"/>
        </w:rPr>
      </w:pPr>
      <w:r w:rsidRPr="00AB0D7D">
        <w:rPr>
          <w:rFonts w:ascii="Verdana" w:hAnsi="Verdana" w:cs="Arial"/>
          <w:b/>
          <w:sz w:val="24"/>
        </w:rPr>
        <w:t>Prevederile:</w:t>
      </w:r>
    </w:p>
    <w:p w:rsidR="000D428E" w:rsidRPr="00AB0D7D" w:rsidRDefault="000D428E" w:rsidP="000D428E">
      <w:pPr>
        <w:spacing w:after="0" w:line="240" w:lineRule="auto"/>
        <w:jc w:val="both"/>
        <w:rPr>
          <w:rFonts w:ascii="Verdana" w:hAnsi="Verdana" w:cs="Arial"/>
          <w:sz w:val="24"/>
        </w:rPr>
      </w:pPr>
      <w:r w:rsidRPr="00AB0D7D">
        <w:rPr>
          <w:rFonts w:ascii="Verdana" w:hAnsi="Verdana" w:cs="Arial"/>
          <w:sz w:val="24"/>
        </w:rPr>
        <w:t>-Hotărârii Consiliului Local al comunei Gura Văii nr.26 din 26.02.2021 privind aprobarea normelor procedural de vânzare prin licitație publică a bunurilor imobile(terenuri + construcții) aflate în domeniul privat al comunei Gura Văii.</w:t>
      </w:r>
    </w:p>
    <w:p w:rsidR="000D428E" w:rsidRPr="00AB0D7D" w:rsidRDefault="000D428E" w:rsidP="000D428E">
      <w:pPr>
        <w:spacing w:after="0" w:line="240" w:lineRule="auto"/>
        <w:jc w:val="both"/>
        <w:rPr>
          <w:rFonts w:ascii="Verdana" w:hAnsi="Verdana" w:cs="Arial"/>
          <w:sz w:val="24"/>
        </w:rPr>
      </w:pPr>
      <w:r w:rsidRPr="00AB0D7D">
        <w:rPr>
          <w:rFonts w:ascii="Verdana" w:hAnsi="Verdana" w:cs="Arial"/>
          <w:sz w:val="24"/>
        </w:rPr>
        <w:t>- prevederile art. 1650 alin. (1), art. 1652, art. 1657, art. 1660, art. 1666 alin. (1), art. 1672, art.1673, art.1676 și art.1719 din Legea nr. 287/2009 privind Codul Civil, cu modificările și completările ulterioare;</w:t>
      </w:r>
    </w:p>
    <w:p w:rsidR="000D428E" w:rsidRPr="00AB0D7D" w:rsidRDefault="000D428E" w:rsidP="000D428E">
      <w:pPr>
        <w:spacing w:after="0" w:line="240" w:lineRule="auto"/>
        <w:jc w:val="both"/>
        <w:rPr>
          <w:rFonts w:ascii="Verdana" w:hAnsi="Verdana" w:cs="Arial"/>
          <w:sz w:val="24"/>
        </w:rPr>
      </w:pPr>
      <w:r w:rsidRPr="00AB0D7D">
        <w:rPr>
          <w:rFonts w:ascii="Verdana" w:hAnsi="Verdana" w:cs="Arial"/>
          <w:sz w:val="24"/>
        </w:rPr>
        <w:t>- prevederile art. 334 – 346, art.354 și art.363 din Ordonanța de urgența a Guvernului cu nr. 57/2019 privind Codul administrativ;</w:t>
      </w:r>
    </w:p>
    <w:p w:rsidR="000D428E" w:rsidRPr="00AB0D7D" w:rsidRDefault="000D428E" w:rsidP="000D428E">
      <w:pPr>
        <w:spacing w:after="0" w:line="240" w:lineRule="auto"/>
        <w:jc w:val="both"/>
        <w:rPr>
          <w:rFonts w:ascii="Verdana" w:hAnsi="Verdana" w:cs="Arial"/>
          <w:sz w:val="24"/>
        </w:rPr>
      </w:pPr>
      <w:r w:rsidRPr="00AB0D7D">
        <w:rPr>
          <w:rFonts w:ascii="Verdana" w:hAnsi="Verdana" w:cs="Arial"/>
          <w:sz w:val="24"/>
        </w:rPr>
        <w:t>Preţul adjudecat la licitaţie pentru teren se plăteşte conform reglementărilor fiscal în vigoare.</w:t>
      </w:r>
    </w:p>
    <w:p w:rsidR="000D428E" w:rsidRPr="00AB0D7D" w:rsidRDefault="000D428E" w:rsidP="000D428E">
      <w:pPr>
        <w:spacing w:after="0" w:line="240" w:lineRule="auto"/>
        <w:jc w:val="both"/>
        <w:rPr>
          <w:rFonts w:ascii="Verdana" w:hAnsi="Verdana" w:cs="Arial"/>
          <w:sz w:val="24"/>
        </w:rPr>
      </w:pPr>
    </w:p>
    <w:p w:rsidR="000D428E" w:rsidRPr="00AB0D7D" w:rsidRDefault="000D428E" w:rsidP="000D428E">
      <w:pPr>
        <w:spacing w:after="0" w:line="240" w:lineRule="auto"/>
        <w:ind w:firstLine="720"/>
        <w:jc w:val="both"/>
        <w:rPr>
          <w:rFonts w:ascii="Verdana" w:hAnsi="Verdana" w:cs="Arial"/>
          <w:sz w:val="24"/>
        </w:rPr>
      </w:pPr>
      <w:r w:rsidRPr="00AB0D7D">
        <w:rPr>
          <w:rFonts w:ascii="Verdana" w:hAnsi="Verdana" w:cs="Arial"/>
          <w:sz w:val="24"/>
        </w:rPr>
        <w:t>Modalitatea de organizare a licitaţiei: Tipul de licitaţie va fi licitaţie publică cu depunere de oferte.</w:t>
      </w:r>
    </w:p>
    <w:p w:rsidR="000D428E" w:rsidRPr="00AB0D7D" w:rsidRDefault="000D428E" w:rsidP="000D428E">
      <w:pPr>
        <w:spacing w:after="0" w:line="240" w:lineRule="auto"/>
        <w:jc w:val="both"/>
        <w:rPr>
          <w:rFonts w:ascii="Verdana" w:hAnsi="Verdana" w:cs="Arial"/>
          <w:sz w:val="24"/>
        </w:rPr>
      </w:pPr>
    </w:p>
    <w:p w:rsidR="000D428E" w:rsidRPr="00AB0D7D" w:rsidRDefault="000D428E" w:rsidP="000D428E">
      <w:pPr>
        <w:spacing w:after="0" w:line="240" w:lineRule="auto"/>
        <w:ind w:firstLine="720"/>
        <w:jc w:val="both"/>
        <w:rPr>
          <w:rFonts w:ascii="Verdana" w:hAnsi="Verdana" w:cs="Arial"/>
          <w:sz w:val="24"/>
        </w:rPr>
      </w:pPr>
      <w:r>
        <w:rPr>
          <w:rFonts w:ascii="Verdana" w:hAnsi="Verdana" w:cs="Arial"/>
          <w:sz w:val="24"/>
        </w:rPr>
        <w:t>Scopul valorificării bunurilor din domeniul privat are ca mobil, motivație și oportunitate atragerea de sume la bugetul local pentru asigurarea fondurilor necesare investițiilor în derulare, respective partea de cheltuieli neeligibile ori cofinanțări dar și pentru deschiderea de noi obiective de investiții.</w:t>
      </w:r>
    </w:p>
    <w:p w:rsidR="000D428E" w:rsidRPr="00AB0D7D" w:rsidRDefault="000D428E" w:rsidP="000D428E">
      <w:pPr>
        <w:spacing w:after="0" w:line="240" w:lineRule="auto"/>
        <w:rPr>
          <w:rFonts w:ascii="Verdana" w:hAnsi="Verdana" w:cs="Arial"/>
          <w:sz w:val="24"/>
        </w:rPr>
      </w:pPr>
    </w:p>
    <w:p w:rsidR="000D428E" w:rsidRDefault="000D428E" w:rsidP="000D428E">
      <w:pPr>
        <w:spacing w:after="0" w:line="240" w:lineRule="auto"/>
        <w:jc w:val="center"/>
        <w:rPr>
          <w:rFonts w:ascii="Verdana" w:hAnsi="Verdana" w:cs="Arial"/>
          <w:b/>
          <w:sz w:val="24"/>
        </w:rPr>
      </w:pPr>
      <w:r>
        <w:rPr>
          <w:rFonts w:ascii="Verdana" w:hAnsi="Verdana" w:cs="Arial"/>
          <w:b/>
          <w:sz w:val="24"/>
        </w:rPr>
        <w:t>ȘEF BIROU BUGET, FINANȚE ȘI CONTABILITATE</w:t>
      </w:r>
    </w:p>
    <w:p w:rsidR="000D428E" w:rsidRDefault="000D428E" w:rsidP="000D428E">
      <w:pPr>
        <w:spacing w:after="0" w:line="240" w:lineRule="auto"/>
        <w:jc w:val="center"/>
        <w:rPr>
          <w:rFonts w:ascii="Verdana" w:hAnsi="Verdana" w:cs="Arial"/>
          <w:b/>
          <w:sz w:val="24"/>
        </w:rPr>
      </w:pPr>
      <w:r>
        <w:rPr>
          <w:rFonts w:ascii="Verdana" w:hAnsi="Verdana" w:cs="Arial"/>
          <w:b/>
          <w:sz w:val="24"/>
        </w:rPr>
        <w:t>CIOCLU GHEORGHE</w:t>
      </w:r>
    </w:p>
    <w:p w:rsidR="008F4E63" w:rsidRDefault="008F4E63" w:rsidP="000D428E">
      <w:pPr>
        <w:spacing w:after="0" w:line="240" w:lineRule="auto"/>
        <w:jc w:val="center"/>
        <w:rPr>
          <w:rFonts w:ascii="Verdana" w:hAnsi="Verdana" w:cs="Arial"/>
          <w:b/>
          <w:sz w:val="24"/>
        </w:rPr>
      </w:pPr>
    </w:p>
    <w:p w:rsidR="008F4E63" w:rsidRDefault="008F4E63" w:rsidP="000D428E">
      <w:pPr>
        <w:spacing w:after="0" w:line="240" w:lineRule="auto"/>
        <w:jc w:val="center"/>
        <w:rPr>
          <w:rFonts w:ascii="Verdana" w:hAnsi="Verdana" w:cs="Arial"/>
          <w:b/>
          <w:sz w:val="24"/>
        </w:rPr>
      </w:pPr>
    </w:p>
    <w:p w:rsidR="008F4E63" w:rsidRDefault="008F4E63" w:rsidP="000D428E">
      <w:pPr>
        <w:spacing w:after="0" w:line="240" w:lineRule="auto"/>
        <w:jc w:val="center"/>
        <w:rPr>
          <w:rFonts w:ascii="Verdana" w:hAnsi="Verdana" w:cs="Arial"/>
          <w:b/>
          <w:sz w:val="24"/>
        </w:rPr>
      </w:pPr>
    </w:p>
    <w:p w:rsidR="008F4E63" w:rsidRDefault="008F4E63" w:rsidP="000D428E">
      <w:pPr>
        <w:spacing w:after="0" w:line="240" w:lineRule="auto"/>
        <w:jc w:val="center"/>
        <w:rPr>
          <w:rFonts w:ascii="Verdana" w:hAnsi="Verdana" w:cs="Arial"/>
          <w:b/>
          <w:sz w:val="24"/>
        </w:rPr>
      </w:pPr>
    </w:p>
    <w:p w:rsidR="008F4E63" w:rsidRDefault="008F4E63" w:rsidP="000D428E">
      <w:pPr>
        <w:spacing w:after="0" w:line="240" w:lineRule="auto"/>
        <w:jc w:val="center"/>
        <w:rPr>
          <w:rFonts w:ascii="Verdana" w:hAnsi="Verdana" w:cs="Arial"/>
          <w:b/>
          <w:sz w:val="24"/>
        </w:rPr>
      </w:pPr>
    </w:p>
    <w:p w:rsidR="008F4E63" w:rsidRDefault="008F4E63" w:rsidP="000D428E">
      <w:pPr>
        <w:spacing w:after="0" w:line="240" w:lineRule="auto"/>
        <w:jc w:val="center"/>
        <w:rPr>
          <w:rFonts w:ascii="Verdana" w:hAnsi="Verdana" w:cs="Arial"/>
          <w:b/>
          <w:sz w:val="24"/>
        </w:rPr>
      </w:pPr>
    </w:p>
    <w:p w:rsidR="008F4E63" w:rsidRDefault="008F4E63" w:rsidP="000D428E">
      <w:pPr>
        <w:spacing w:after="0" w:line="240" w:lineRule="auto"/>
        <w:jc w:val="center"/>
        <w:rPr>
          <w:rFonts w:ascii="Verdana" w:hAnsi="Verdana" w:cs="Arial"/>
          <w:b/>
          <w:sz w:val="24"/>
        </w:rPr>
      </w:pPr>
    </w:p>
    <w:p w:rsidR="008F4E63" w:rsidRDefault="008F4E63" w:rsidP="000D428E">
      <w:pPr>
        <w:spacing w:after="0" w:line="240" w:lineRule="auto"/>
        <w:jc w:val="center"/>
        <w:rPr>
          <w:rFonts w:ascii="Verdana" w:hAnsi="Verdana" w:cs="Arial"/>
          <w:b/>
          <w:sz w:val="24"/>
        </w:rPr>
      </w:pPr>
    </w:p>
    <w:p w:rsidR="008F4E63" w:rsidRDefault="008F4E63" w:rsidP="008F4E63">
      <w:pPr>
        <w:spacing w:after="0" w:line="240" w:lineRule="auto"/>
        <w:jc w:val="right"/>
        <w:rPr>
          <w:rFonts w:ascii="Verdana" w:hAnsi="Verdana" w:cs="Arial"/>
          <w:b/>
          <w:sz w:val="24"/>
        </w:rPr>
      </w:pPr>
      <w:r>
        <w:rPr>
          <w:rFonts w:ascii="Verdana" w:hAnsi="Verdana" w:cs="Arial"/>
          <w:b/>
          <w:sz w:val="24"/>
        </w:rPr>
        <w:lastRenderedPageBreak/>
        <w:t>Anexa 3 la H.C.L. nr. …………./__/08.2022</w:t>
      </w:r>
    </w:p>
    <w:p w:rsidR="008F4E63" w:rsidRDefault="008F4E63" w:rsidP="008F4E63">
      <w:pPr>
        <w:spacing w:after="0" w:line="240" w:lineRule="auto"/>
        <w:jc w:val="center"/>
        <w:rPr>
          <w:rFonts w:ascii="Verdana" w:hAnsi="Verdana" w:cs="Arial"/>
          <w:b/>
          <w:sz w:val="24"/>
        </w:rPr>
      </w:pPr>
    </w:p>
    <w:p w:rsidR="008F4E63" w:rsidRDefault="008F4E63" w:rsidP="008F4E63">
      <w:pPr>
        <w:spacing w:after="0" w:line="240" w:lineRule="auto"/>
        <w:jc w:val="center"/>
        <w:rPr>
          <w:rFonts w:ascii="Verdana" w:hAnsi="Verdana" w:cs="Arial"/>
          <w:b/>
          <w:sz w:val="24"/>
        </w:rPr>
      </w:pPr>
    </w:p>
    <w:p w:rsidR="008F4E63" w:rsidRDefault="008F4E63" w:rsidP="008F4E63">
      <w:pPr>
        <w:spacing w:after="0" w:line="240" w:lineRule="auto"/>
        <w:jc w:val="center"/>
        <w:rPr>
          <w:rFonts w:ascii="Verdana" w:hAnsi="Verdana" w:cs="Arial"/>
          <w:b/>
          <w:sz w:val="24"/>
        </w:rPr>
      </w:pPr>
    </w:p>
    <w:p w:rsidR="008F4E63" w:rsidRDefault="008F4E63" w:rsidP="008F4E63">
      <w:pPr>
        <w:spacing w:after="0" w:line="240" w:lineRule="auto"/>
        <w:jc w:val="center"/>
        <w:rPr>
          <w:rFonts w:ascii="Verdana" w:hAnsi="Verdana" w:cs="Arial"/>
          <w:b/>
          <w:sz w:val="24"/>
        </w:rPr>
      </w:pPr>
    </w:p>
    <w:p w:rsidR="008F4E63" w:rsidRDefault="008F4E63" w:rsidP="008F4E63">
      <w:pPr>
        <w:spacing w:after="0" w:line="240" w:lineRule="auto"/>
        <w:jc w:val="center"/>
        <w:rPr>
          <w:rFonts w:ascii="Verdana" w:hAnsi="Verdana" w:cs="Arial"/>
          <w:b/>
          <w:sz w:val="24"/>
        </w:rPr>
      </w:pPr>
    </w:p>
    <w:p w:rsidR="008F4E63" w:rsidRDefault="008F4E63" w:rsidP="008F4E63">
      <w:pPr>
        <w:spacing w:after="0" w:line="240" w:lineRule="auto"/>
        <w:jc w:val="center"/>
        <w:rPr>
          <w:rFonts w:ascii="Verdana" w:hAnsi="Verdana" w:cs="Arial"/>
          <w:b/>
          <w:sz w:val="36"/>
        </w:rPr>
      </w:pPr>
      <w:r w:rsidRPr="008F4E63">
        <w:rPr>
          <w:rFonts w:ascii="Verdana" w:hAnsi="Verdana" w:cs="Arial"/>
          <w:b/>
          <w:sz w:val="36"/>
        </w:rPr>
        <w:t xml:space="preserve">STUDIU DE OPORTUNITATE </w:t>
      </w:r>
    </w:p>
    <w:p w:rsidR="008F4E63" w:rsidRPr="008F4E63" w:rsidRDefault="008F4E63" w:rsidP="008F4E63">
      <w:pPr>
        <w:spacing w:after="0" w:line="240" w:lineRule="auto"/>
        <w:jc w:val="center"/>
        <w:rPr>
          <w:rFonts w:ascii="Verdana" w:hAnsi="Verdana" w:cs="Arial"/>
          <w:b/>
          <w:sz w:val="36"/>
        </w:rPr>
      </w:pPr>
    </w:p>
    <w:p w:rsidR="008F4E63" w:rsidRPr="008F4E63" w:rsidRDefault="008F4E63" w:rsidP="008F4E63">
      <w:pPr>
        <w:spacing w:after="0" w:line="240" w:lineRule="auto"/>
        <w:jc w:val="center"/>
        <w:rPr>
          <w:rFonts w:ascii="Verdana" w:hAnsi="Verdana" w:cs="Arial"/>
          <w:b/>
          <w:sz w:val="36"/>
        </w:rPr>
      </w:pPr>
      <w:r w:rsidRPr="008F4E63">
        <w:rPr>
          <w:rFonts w:ascii="Verdana" w:hAnsi="Verdana" w:cs="Arial"/>
          <w:b/>
          <w:sz w:val="36"/>
        </w:rPr>
        <w:t>-MODEL CADRU-</w:t>
      </w:r>
    </w:p>
    <w:p w:rsidR="008F4E63" w:rsidRPr="008F4E63" w:rsidRDefault="008F4E63" w:rsidP="008F4E63">
      <w:pPr>
        <w:spacing w:after="0" w:line="240" w:lineRule="auto"/>
        <w:jc w:val="center"/>
        <w:rPr>
          <w:rFonts w:ascii="Verdana" w:hAnsi="Verdana" w:cs="Arial"/>
          <w:b/>
          <w:sz w:val="36"/>
        </w:rPr>
      </w:pPr>
    </w:p>
    <w:p w:rsidR="008F4E63" w:rsidRPr="008F4E63" w:rsidRDefault="008F4E63" w:rsidP="008F4E63">
      <w:pPr>
        <w:tabs>
          <w:tab w:val="left" w:pos="4320"/>
        </w:tabs>
        <w:spacing w:after="0" w:line="360" w:lineRule="auto"/>
        <w:jc w:val="center"/>
        <w:rPr>
          <w:rFonts w:ascii="Verdana" w:eastAsia="Times New Roman" w:hAnsi="Verdana" w:cs="Times New Roman"/>
          <w:b/>
          <w:bCs/>
          <w:sz w:val="32"/>
          <w:szCs w:val="32"/>
          <w:lang w:val="fr-FR"/>
        </w:rPr>
      </w:pPr>
      <w:r w:rsidRPr="008F4E63">
        <w:rPr>
          <w:rFonts w:ascii="Verdana" w:eastAsia="Times New Roman" w:hAnsi="Verdana" w:cs="Times New Roman"/>
          <w:b/>
          <w:bCs/>
          <w:sz w:val="32"/>
          <w:szCs w:val="32"/>
          <w:lang w:val="fr-FR"/>
        </w:rPr>
        <w:t xml:space="preserve">PENTRU VANZARE  TEREN </w:t>
      </w:r>
      <w:r w:rsidRPr="008F4E63">
        <w:rPr>
          <w:rFonts w:ascii="Verdana" w:eastAsia="Times New Roman" w:hAnsi="Verdana" w:cs="Times New Roman"/>
          <w:b/>
          <w:bCs/>
          <w:sz w:val="32"/>
          <w:szCs w:val="32"/>
          <w:lang w:val="fr-FR"/>
        </w:rPr>
        <w:tab/>
        <w:t>CU</w:t>
      </w:r>
      <w:r w:rsidRPr="008F4E63">
        <w:rPr>
          <w:rFonts w:ascii="Verdana" w:eastAsia="Times New Roman" w:hAnsi="Verdana" w:cs="Times New Roman"/>
          <w:b/>
          <w:bCs/>
          <w:sz w:val="32"/>
          <w:szCs w:val="32"/>
          <w:lang w:val="ro-RO"/>
        </w:rPr>
        <w:t>RȚI CONSTRUCȚII</w:t>
      </w:r>
    </w:p>
    <w:p w:rsidR="008F4E63" w:rsidRDefault="008F4E63" w:rsidP="008F4E63">
      <w:pPr>
        <w:spacing w:after="0" w:line="240" w:lineRule="auto"/>
        <w:jc w:val="center"/>
        <w:rPr>
          <w:rFonts w:ascii="Verdana" w:eastAsia="Times New Roman" w:hAnsi="Verdana" w:cs="Times New Roman"/>
          <w:b/>
          <w:bCs/>
          <w:caps/>
          <w:sz w:val="32"/>
          <w:szCs w:val="32"/>
          <w:lang w:val="fr-FR"/>
        </w:rPr>
      </w:pPr>
      <w:r w:rsidRPr="008F4E63">
        <w:rPr>
          <w:rFonts w:ascii="Verdana" w:eastAsia="Times New Roman" w:hAnsi="Verdana" w:cs="Times New Roman"/>
          <w:b/>
          <w:bCs/>
          <w:caps/>
          <w:sz w:val="32"/>
          <w:szCs w:val="32"/>
          <w:lang w:val="fr-FR"/>
        </w:rPr>
        <w:t xml:space="preserve">SITUAT IN INTRAVILANUL </w:t>
      </w:r>
      <w:r>
        <w:rPr>
          <w:rFonts w:ascii="Verdana" w:eastAsia="Times New Roman" w:hAnsi="Verdana" w:cs="Times New Roman"/>
          <w:b/>
          <w:bCs/>
          <w:caps/>
          <w:sz w:val="32"/>
          <w:szCs w:val="32"/>
          <w:lang w:val="fr-FR"/>
        </w:rPr>
        <w:t>AMPLASAMENTULUI ROTUNDA,</w:t>
      </w:r>
    </w:p>
    <w:p w:rsidR="008F4E63" w:rsidRDefault="008F4E63" w:rsidP="008F4E63">
      <w:pPr>
        <w:spacing w:after="0" w:line="240" w:lineRule="auto"/>
        <w:jc w:val="center"/>
        <w:rPr>
          <w:rFonts w:ascii="Verdana" w:eastAsia="Times New Roman" w:hAnsi="Verdana" w:cs="Times New Roman"/>
          <w:b/>
          <w:bCs/>
          <w:caps/>
          <w:sz w:val="32"/>
          <w:szCs w:val="32"/>
          <w:lang w:val="fr-FR"/>
        </w:rPr>
      </w:pPr>
      <w:r>
        <w:rPr>
          <w:rFonts w:ascii="Verdana" w:eastAsia="Times New Roman" w:hAnsi="Verdana" w:cs="Times New Roman"/>
          <w:b/>
          <w:bCs/>
          <w:caps/>
          <w:sz w:val="32"/>
          <w:szCs w:val="32"/>
          <w:lang w:val="fr-FR"/>
        </w:rPr>
        <w:t>COMUNA GURA VĂII, JUDEȚ BACĂU</w:t>
      </w:r>
    </w:p>
    <w:p w:rsidR="008F4E63" w:rsidRDefault="008F4E63" w:rsidP="008F4E63">
      <w:pPr>
        <w:spacing w:after="0" w:line="240" w:lineRule="auto"/>
        <w:jc w:val="center"/>
        <w:rPr>
          <w:rFonts w:ascii="Verdana" w:eastAsia="Times New Roman" w:hAnsi="Verdana" w:cs="Times New Roman"/>
          <w:b/>
          <w:bCs/>
          <w:caps/>
          <w:sz w:val="32"/>
          <w:szCs w:val="32"/>
          <w:lang w:val="fr-FR"/>
        </w:rPr>
      </w:pPr>
    </w:p>
    <w:p w:rsidR="008F4E63" w:rsidRDefault="008F4E63" w:rsidP="008F4E63">
      <w:pPr>
        <w:spacing w:after="0" w:line="240" w:lineRule="auto"/>
        <w:jc w:val="center"/>
        <w:rPr>
          <w:rFonts w:ascii="Verdana" w:eastAsia="Times New Roman" w:hAnsi="Verdana" w:cs="Times New Roman"/>
          <w:b/>
          <w:bCs/>
          <w:caps/>
          <w:sz w:val="32"/>
          <w:szCs w:val="32"/>
          <w:lang w:val="fr-FR"/>
        </w:rPr>
      </w:pPr>
    </w:p>
    <w:p w:rsidR="008F4E63" w:rsidRDefault="008F4E63" w:rsidP="008F4E63">
      <w:pPr>
        <w:spacing w:after="0" w:line="240" w:lineRule="auto"/>
        <w:jc w:val="center"/>
        <w:rPr>
          <w:rFonts w:ascii="Verdana" w:eastAsia="Times New Roman" w:hAnsi="Verdana" w:cs="Times New Roman"/>
          <w:b/>
          <w:bCs/>
          <w:caps/>
          <w:sz w:val="32"/>
          <w:szCs w:val="32"/>
          <w:lang w:val="fr-FR"/>
        </w:rPr>
      </w:pPr>
    </w:p>
    <w:p w:rsidR="008F4E63" w:rsidRDefault="008F4E63" w:rsidP="008F4E63">
      <w:pPr>
        <w:spacing w:after="0" w:line="240" w:lineRule="auto"/>
        <w:jc w:val="center"/>
        <w:rPr>
          <w:rFonts w:ascii="Verdana" w:eastAsia="Times New Roman" w:hAnsi="Verdana" w:cs="Times New Roman"/>
          <w:b/>
          <w:bCs/>
          <w:caps/>
          <w:sz w:val="32"/>
          <w:szCs w:val="32"/>
          <w:lang w:val="fr-FR"/>
        </w:rPr>
      </w:pPr>
    </w:p>
    <w:p w:rsidR="008F4E63" w:rsidRDefault="008F4E63" w:rsidP="008F4E63">
      <w:pPr>
        <w:spacing w:after="0" w:line="240" w:lineRule="auto"/>
        <w:jc w:val="center"/>
        <w:rPr>
          <w:rFonts w:ascii="Verdana" w:eastAsia="Times New Roman" w:hAnsi="Verdana" w:cs="Times New Roman"/>
          <w:b/>
          <w:bCs/>
          <w:caps/>
          <w:sz w:val="32"/>
          <w:szCs w:val="32"/>
          <w:lang w:val="fr-FR"/>
        </w:rPr>
      </w:pPr>
    </w:p>
    <w:p w:rsidR="008F4E63" w:rsidRDefault="008F4E63" w:rsidP="008F4E63">
      <w:pPr>
        <w:spacing w:after="0" w:line="240" w:lineRule="auto"/>
        <w:jc w:val="center"/>
        <w:rPr>
          <w:rFonts w:ascii="Verdana" w:eastAsia="Times New Roman" w:hAnsi="Verdana" w:cs="Times New Roman"/>
          <w:b/>
          <w:bCs/>
          <w:caps/>
          <w:sz w:val="32"/>
          <w:szCs w:val="32"/>
          <w:lang w:val="fr-FR"/>
        </w:rPr>
      </w:pPr>
    </w:p>
    <w:p w:rsidR="008F4E63" w:rsidRDefault="008F4E63" w:rsidP="008F4E63">
      <w:pPr>
        <w:spacing w:after="0" w:line="240" w:lineRule="auto"/>
        <w:jc w:val="center"/>
        <w:rPr>
          <w:rFonts w:ascii="Verdana" w:eastAsia="Times New Roman" w:hAnsi="Verdana" w:cs="Times New Roman"/>
          <w:b/>
          <w:bCs/>
          <w:caps/>
          <w:sz w:val="32"/>
          <w:szCs w:val="32"/>
          <w:lang w:val="fr-FR"/>
        </w:rPr>
      </w:pPr>
    </w:p>
    <w:p w:rsidR="008F4E63" w:rsidRDefault="008F4E63" w:rsidP="008F4E63">
      <w:pPr>
        <w:spacing w:after="0" w:line="240" w:lineRule="auto"/>
        <w:jc w:val="center"/>
        <w:rPr>
          <w:rFonts w:ascii="Verdana" w:eastAsia="Times New Roman" w:hAnsi="Verdana" w:cs="Times New Roman"/>
          <w:b/>
          <w:bCs/>
          <w:caps/>
          <w:sz w:val="32"/>
          <w:szCs w:val="32"/>
          <w:lang w:val="fr-FR"/>
        </w:rPr>
      </w:pPr>
    </w:p>
    <w:p w:rsidR="008F4E63" w:rsidRDefault="008F4E63" w:rsidP="008F4E63">
      <w:pPr>
        <w:spacing w:after="0" w:line="240" w:lineRule="auto"/>
        <w:jc w:val="center"/>
        <w:rPr>
          <w:rFonts w:ascii="Verdana" w:eastAsia="Times New Roman" w:hAnsi="Verdana" w:cs="Times New Roman"/>
          <w:b/>
          <w:bCs/>
          <w:caps/>
          <w:sz w:val="32"/>
          <w:szCs w:val="32"/>
          <w:lang w:val="fr-FR"/>
        </w:rPr>
      </w:pPr>
    </w:p>
    <w:p w:rsidR="008F4E63" w:rsidRDefault="008F4E63" w:rsidP="008F4E63">
      <w:pPr>
        <w:spacing w:after="0" w:line="240" w:lineRule="auto"/>
        <w:jc w:val="center"/>
        <w:rPr>
          <w:rFonts w:ascii="Verdana" w:eastAsia="Times New Roman" w:hAnsi="Verdana" w:cs="Times New Roman"/>
          <w:b/>
          <w:bCs/>
          <w:caps/>
          <w:sz w:val="32"/>
          <w:szCs w:val="32"/>
          <w:lang w:val="fr-FR"/>
        </w:rPr>
      </w:pPr>
    </w:p>
    <w:p w:rsidR="008F4E63" w:rsidRDefault="008F4E63" w:rsidP="008F4E63">
      <w:pPr>
        <w:spacing w:after="0" w:line="240" w:lineRule="auto"/>
        <w:jc w:val="center"/>
        <w:rPr>
          <w:rFonts w:ascii="Verdana" w:eastAsia="Times New Roman" w:hAnsi="Verdana" w:cs="Times New Roman"/>
          <w:b/>
          <w:bCs/>
          <w:caps/>
          <w:sz w:val="32"/>
          <w:szCs w:val="32"/>
          <w:lang w:val="fr-FR"/>
        </w:rPr>
      </w:pPr>
    </w:p>
    <w:p w:rsidR="008F4E63" w:rsidRDefault="008F4E63" w:rsidP="008F4E63">
      <w:pPr>
        <w:spacing w:after="0" w:line="240" w:lineRule="auto"/>
        <w:jc w:val="center"/>
        <w:rPr>
          <w:rFonts w:ascii="Verdana" w:eastAsia="Times New Roman" w:hAnsi="Verdana" w:cs="Times New Roman"/>
          <w:b/>
          <w:bCs/>
          <w:caps/>
          <w:sz w:val="32"/>
          <w:szCs w:val="32"/>
          <w:lang w:val="fr-FR"/>
        </w:rPr>
      </w:pPr>
    </w:p>
    <w:p w:rsidR="008F4E63" w:rsidRDefault="008F4E63" w:rsidP="008F4E63">
      <w:pPr>
        <w:spacing w:after="0" w:line="240" w:lineRule="auto"/>
        <w:jc w:val="center"/>
        <w:rPr>
          <w:rFonts w:ascii="Verdana" w:eastAsia="Times New Roman" w:hAnsi="Verdana" w:cs="Times New Roman"/>
          <w:b/>
          <w:bCs/>
          <w:caps/>
          <w:sz w:val="32"/>
          <w:szCs w:val="32"/>
          <w:lang w:val="fr-FR"/>
        </w:rPr>
      </w:pPr>
    </w:p>
    <w:p w:rsidR="008F4E63" w:rsidRDefault="008F4E63" w:rsidP="008F4E63">
      <w:pPr>
        <w:spacing w:after="0" w:line="240" w:lineRule="auto"/>
        <w:jc w:val="center"/>
        <w:rPr>
          <w:rFonts w:ascii="Verdana" w:eastAsia="Times New Roman" w:hAnsi="Verdana" w:cs="Times New Roman"/>
          <w:b/>
          <w:bCs/>
          <w:caps/>
          <w:sz w:val="32"/>
          <w:szCs w:val="32"/>
          <w:lang w:val="fr-FR"/>
        </w:rPr>
      </w:pPr>
    </w:p>
    <w:p w:rsidR="008F4E63" w:rsidRDefault="008F4E63" w:rsidP="008F4E63">
      <w:pPr>
        <w:spacing w:after="0" w:line="240" w:lineRule="auto"/>
        <w:jc w:val="center"/>
        <w:rPr>
          <w:rFonts w:ascii="Verdana" w:eastAsia="Times New Roman" w:hAnsi="Verdana" w:cs="Times New Roman"/>
          <w:b/>
          <w:bCs/>
          <w:caps/>
          <w:sz w:val="32"/>
          <w:szCs w:val="32"/>
          <w:lang w:val="fr-FR"/>
        </w:rPr>
      </w:pPr>
    </w:p>
    <w:p w:rsidR="008F4E63" w:rsidRDefault="008F4E63" w:rsidP="008F4E63">
      <w:pPr>
        <w:spacing w:after="0" w:line="240" w:lineRule="auto"/>
        <w:jc w:val="center"/>
        <w:rPr>
          <w:rFonts w:ascii="Verdana" w:eastAsia="Times New Roman" w:hAnsi="Verdana" w:cs="Times New Roman"/>
          <w:b/>
          <w:bCs/>
          <w:caps/>
          <w:sz w:val="32"/>
          <w:szCs w:val="32"/>
          <w:lang w:val="fr-FR"/>
        </w:rPr>
      </w:pPr>
    </w:p>
    <w:p w:rsidR="008F4E63" w:rsidRDefault="008F4E63" w:rsidP="008F4E63">
      <w:pPr>
        <w:spacing w:after="0" w:line="240" w:lineRule="auto"/>
        <w:jc w:val="center"/>
        <w:rPr>
          <w:rFonts w:ascii="Verdana" w:eastAsia="Times New Roman" w:hAnsi="Verdana" w:cs="Times New Roman"/>
          <w:b/>
          <w:bCs/>
          <w:caps/>
          <w:sz w:val="32"/>
          <w:szCs w:val="32"/>
          <w:lang w:val="fr-FR"/>
        </w:rPr>
      </w:pPr>
    </w:p>
    <w:p w:rsidR="008F4E63" w:rsidRDefault="008F4E63" w:rsidP="008F4E63">
      <w:pPr>
        <w:spacing w:after="0" w:line="240" w:lineRule="auto"/>
        <w:jc w:val="center"/>
        <w:rPr>
          <w:rFonts w:ascii="Verdana" w:eastAsia="Times New Roman" w:hAnsi="Verdana" w:cs="Times New Roman"/>
          <w:b/>
          <w:bCs/>
          <w:caps/>
          <w:sz w:val="32"/>
          <w:szCs w:val="32"/>
          <w:lang w:val="fr-FR"/>
        </w:rPr>
      </w:pPr>
    </w:p>
    <w:p w:rsidR="008F4E63" w:rsidRPr="002E660E" w:rsidRDefault="008F4E63" w:rsidP="008F4E63">
      <w:pPr>
        <w:tabs>
          <w:tab w:val="left" w:pos="4320"/>
        </w:tabs>
        <w:spacing w:line="360" w:lineRule="auto"/>
        <w:rPr>
          <w:rFonts w:ascii="Verdana" w:hAnsi="Verdana"/>
          <w:bCs/>
          <w:sz w:val="24"/>
          <w:szCs w:val="24"/>
          <w:lang w:val="ro-RO"/>
        </w:rPr>
      </w:pPr>
    </w:p>
    <w:p w:rsidR="008F4E63" w:rsidRPr="002E660E" w:rsidRDefault="008F4E63" w:rsidP="008F4E63">
      <w:pPr>
        <w:tabs>
          <w:tab w:val="left" w:pos="4320"/>
        </w:tabs>
        <w:spacing w:line="360" w:lineRule="auto"/>
        <w:rPr>
          <w:rFonts w:ascii="Verdana" w:hAnsi="Verdana"/>
          <w:sz w:val="24"/>
          <w:szCs w:val="24"/>
          <w:lang w:val="ro-RO"/>
        </w:rPr>
      </w:pPr>
    </w:p>
    <w:p w:rsidR="008F4E63" w:rsidRPr="002E660E" w:rsidRDefault="008F4E63" w:rsidP="008F4E63">
      <w:pPr>
        <w:tabs>
          <w:tab w:val="left" w:pos="4320"/>
        </w:tabs>
        <w:spacing w:line="360" w:lineRule="auto"/>
        <w:rPr>
          <w:rFonts w:ascii="Verdana" w:hAnsi="Verdana"/>
          <w:sz w:val="24"/>
          <w:szCs w:val="24"/>
          <w:lang w:val="ro-RO"/>
        </w:rPr>
      </w:pPr>
    </w:p>
    <w:p w:rsidR="008F4E63" w:rsidRPr="002E660E" w:rsidRDefault="008F4E63" w:rsidP="008F4E63">
      <w:pPr>
        <w:pStyle w:val="Heading3"/>
        <w:tabs>
          <w:tab w:val="left" w:pos="4320"/>
        </w:tabs>
        <w:spacing w:line="360" w:lineRule="auto"/>
        <w:jc w:val="left"/>
        <w:rPr>
          <w:rFonts w:ascii="Verdana" w:hAnsi="Verdana"/>
          <w:b w:val="0"/>
          <w:bCs w:val="0"/>
          <w:lang w:val="ro-RO" w:eastAsia="en-US"/>
        </w:rPr>
      </w:pPr>
    </w:p>
    <w:p w:rsidR="008F4E63" w:rsidRPr="002E660E" w:rsidRDefault="008F4E63" w:rsidP="008F4E63">
      <w:pPr>
        <w:pStyle w:val="Heading3"/>
        <w:tabs>
          <w:tab w:val="left" w:pos="4320"/>
        </w:tabs>
        <w:spacing w:line="360" w:lineRule="auto"/>
        <w:jc w:val="left"/>
        <w:rPr>
          <w:rFonts w:ascii="Verdana" w:hAnsi="Verdana"/>
          <w:b w:val="0"/>
          <w:bCs w:val="0"/>
          <w:lang w:val="ro-RO" w:eastAsia="en-US"/>
        </w:rPr>
      </w:pPr>
    </w:p>
    <w:p w:rsidR="008F4E63" w:rsidRPr="002E660E" w:rsidRDefault="008F4E63" w:rsidP="008F4E63">
      <w:pPr>
        <w:pStyle w:val="Heading3"/>
        <w:tabs>
          <w:tab w:val="left" w:pos="4320"/>
        </w:tabs>
        <w:spacing w:line="360" w:lineRule="auto"/>
        <w:jc w:val="left"/>
        <w:rPr>
          <w:rFonts w:ascii="Verdana" w:hAnsi="Verdana"/>
          <w:b w:val="0"/>
          <w:bCs w:val="0"/>
          <w:lang w:val="ro-RO" w:eastAsia="en-US"/>
        </w:rPr>
      </w:pPr>
    </w:p>
    <w:p w:rsidR="008F4E63" w:rsidRPr="002E660E" w:rsidRDefault="008F4E63" w:rsidP="008F4E63">
      <w:pPr>
        <w:tabs>
          <w:tab w:val="left" w:pos="4320"/>
        </w:tabs>
        <w:spacing w:line="360" w:lineRule="auto"/>
        <w:rPr>
          <w:rFonts w:ascii="Verdana" w:hAnsi="Verdana"/>
          <w:sz w:val="24"/>
          <w:szCs w:val="24"/>
          <w:lang w:val="ro-RO"/>
        </w:rPr>
      </w:pPr>
    </w:p>
    <w:p w:rsidR="008F4E63" w:rsidRPr="002E660E" w:rsidRDefault="008F4E63" w:rsidP="008F4E63">
      <w:pPr>
        <w:jc w:val="both"/>
        <w:rPr>
          <w:rFonts w:ascii="Verdana" w:hAnsi="Verdana"/>
          <w:sz w:val="24"/>
          <w:szCs w:val="24"/>
          <w:lang w:val="ro-RO"/>
        </w:rPr>
      </w:pPr>
      <w:r w:rsidRPr="002E660E">
        <w:rPr>
          <w:rFonts w:ascii="Verdana" w:hAnsi="Verdana"/>
          <w:noProof/>
          <w:sz w:val="24"/>
          <w:szCs w:val="24"/>
        </w:rPr>
        <w:lastRenderedPageBreak/>
        <mc:AlternateContent>
          <mc:Choice Requires="wps">
            <w:drawing>
              <wp:anchor distT="0" distB="0" distL="114300" distR="114300" simplePos="0" relativeHeight="251659264" behindDoc="0" locked="0" layoutInCell="0" allowOverlap="1">
                <wp:simplePos x="0" y="0"/>
                <wp:positionH relativeFrom="column">
                  <wp:posOffset>1270</wp:posOffset>
                </wp:positionH>
                <wp:positionV relativeFrom="paragraph">
                  <wp:posOffset>100965</wp:posOffset>
                </wp:positionV>
                <wp:extent cx="6131560" cy="270510"/>
                <wp:effectExtent l="13335" t="5080" r="8255"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1560" cy="270510"/>
                        </a:xfrm>
                        <a:prstGeom prst="rect">
                          <a:avLst/>
                        </a:prstGeom>
                        <a:solidFill>
                          <a:srgbClr val="CCFFFF"/>
                        </a:solidFill>
                        <a:ln w="9525">
                          <a:solidFill>
                            <a:srgbClr val="000000"/>
                          </a:solidFill>
                          <a:miter lim="800000"/>
                          <a:headEnd/>
                          <a:tailEnd/>
                        </a:ln>
                      </wps:spPr>
                      <wps:txbx>
                        <w:txbxContent>
                          <w:p w:rsidR="008F4E63" w:rsidRPr="0070464A" w:rsidRDefault="008F4E63" w:rsidP="008F4E63">
                            <w:pPr>
                              <w:pStyle w:val="Heading1"/>
                              <w:rPr>
                                <w:b/>
                              </w:rPr>
                            </w:pPr>
                            <w:r w:rsidRPr="0070464A">
                              <w:rPr>
                                <w:b/>
                              </w:rPr>
                              <w:t>Date generale-premizele studiului de oportunitate</w:t>
                            </w:r>
                          </w:p>
                          <w:p w:rsidR="008F4E63" w:rsidRDefault="008F4E63" w:rsidP="008F4E63">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pt;margin-top:7.95pt;width:482.8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" o:allowincell="f" fillcolor="#cff">
                <v:textbox>
                  <w:txbxContent>
                    <w:p w:rsidR="008F4E63" w:rsidRPr="0070464A" w:rsidRDefault="008F4E63" w:rsidP="008F4E63">
                      <w:pPr>
                        <w:pStyle w:val="Heading1"/>
                        <w:rPr>
                          <w:b/>
                        </w:rPr>
                      </w:pPr>
                      <w:r w:rsidRPr="0070464A">
                        <w:rPr>
                          <w:b/>
                        </w:rPr>
                        <w:t>Date generale-premizele studiului de oportunitate</w:t>
                      </w:r>
                    </w:p>
                    <w:p w:rsidR="008F4E63" w:rsidRDefault="008F4E63" w:rsidP="008F4E63">
                      <w:pPr>
                        <w:rPr>
                          <w:lang w:val="fr-FR"/>
                        </w:rPr>
                      </w:pPr>
                    </w:p>
                  </w:txbxContent>
                </v:textbox>
              </v:rect>
            </w:pict>
          </mc:Fallback>
        </mc:AlternateContent>
      </w:r>
    </w:p>
    <w:p w:rsidR="008F4E63" w:rsidRPr="002E660E" w:rsidRDefault="008F4E63" w:rsidP="008F4E63">
      <w:pPr>
        <w:jc w:val="both"/>
        <w:rPr>
          <w:rFonts w:ascii="Verdana" w:hAnsi="Verdana"/>
          <w:sz w:val="24"/>
          <w:szCs w:val="24"/>
          <w:lang w:val="ro-RO"/>
        </w:rPr>
      </w:pPr>
    </w:p>
    <w:p w:rsidR="008F4E63" w:rsidRPr="002E660E" w:rsidRDefault="008F4E63" w:rsidP="008F4E63">
      <w:pPr>
        <w:jc w:val="both"/>
        <w:rPr>
          <w:rFonts w:ascii="Verdana" w:hAnsi="Verdana"/>
          <w:sz w:val="24"/>
          <w:szCs w:val="24"/>
          <w:lang w:val="ro-RO"/>
        </w:rPr>
      </w:pPr>
    </w:p>
    <w:p w:rsidR="008F4E63" w:rsidRPr="002E660E" w:rsidRDefault="008F4E63" w:rsidP="008F4E63">
      <w:pPr>
        <w:ind w:firstLine="720"/>
        <w:jc w:val="both"/>
        <w:rPr>
          <w:rFonts w:ascii="Verdana" w:hAnsi="Verdana"/>
          <w:sz w:val="24"/>
          <w:szCs w:val="24"/>
          <w:lang w:val="ro-RO"/>
        </w:rPr>
      </w:pPr>
      <w:r w:rsidRPr="002E660E">
        <w:rPr>
          <w:rFonts w:ascii="Verdana" w:hAnsi="Verdana"/>
          <w:sz w:val="24"/>
          <w:szCs w:val="24"/>
          <w:lang w:val="ro-RO"/>
        </w:rPr>
        <w:t>Potrivit art.129, alin. (2), litc.) si alin (6) din O.U.G. nr.57/2019 privind Codul administrativ, cu modificările si completările ulterioare, Consiliul local hotărăşte cu privire la vânzarea bunurilor ce fac parte din domeniul  privat al comunei.</w:t>
      </w:r>
    </w:p>
    <w:p w:rsidR="008F4E63" w:rsidRPr="002E660E" w:rsidRDefault="008F4E63" w:rsidP="008F4E63">
      <w:pPr>
        <w:jc w:val="both"/>
        <w:rPr>
          <w:rFonts w:ascii="Verdana" w:hAnsi="Verdana"/>
          <w:sz w:val="24"/>
          <w:szCs w:val="24"/>
          <w:lang w:val="ro-RO"/>
        </w:rPr>
      </w:pPr>
      <w:r w:rsidRPr="002E660E">
        <w:rPr>
          <w:rFonts w:ascii="Verdana" w:hAnsi="Verdana"/>
          <w:sz w:val="24"/>
          <w:szCs w:val="24"/>
        </w:rPr>
        <w:t xml:space="preserve">    Vânzarea, concesionarea şi închirierea se fac prin licitaţie publică, organizată în condiţiile legii.</w:t>
      </w:r>
    </w:p>
    <w:p w:rsidR="008F4E63" w:rsidRPr="002E660E" w:rsidRDefault="008F4E63" w:rsidP="008F4E63">
      <w:pPr>
        <w:jc w:val="both"/>
        <w:rPr>
          <w:rFonts w:ascii="Verdana" w:hAnsi="Verdana"/>
          <w:sz w:val="24"/>
          <w:szCs w:val="24"/>
          <w:lang w:val="ro-RO"/>
        </w:rPr>
      </w:pPr>
    </w:p>
    <w:p w:rsidR="008F4E63" w:rsidRPr="002E660E" w:rsidRDefault="008F4E63" w:rsidP="008F4E63">
      <w:pPr>
        <w:jc w:val="both"/>
        <w:rPr>
          <w:rFonts w:ascii="Verdana" w:hAnsi="Verdana"/>
          <w:sz w:val="24"/>
          <w:szCs w:val="24"/>
          <w:lang w:val="ro-RO"/>
        </w:rPr>
      </w:pPr>
      <w:r w:rsidRPr="002E660E">
        <w:rPr>
          <w:rFonts w:ascii="Verdana" w:hAnsi="Verdana"/>
          <w:noProof/>
          <w:sz w:val="24"/>
          <w:szCs w:val="24"/>
        </w:rPr>
        <mc:AlternateContent>
          <mc:Choice Requires="wps">
            <w:drawing>
              <wp:anchor distT="0" distB="0" distL="114300" distR="114300" simplePos="0" relativeHeight="251660288" behindDoc="0" locked="0" layoutInCell="0" allowOverlap="1">
                <wp:simplePos x="0" y="0"/>
                <wp:positionH relativeFrom="column">
                  <wp:posOffset>1270</wp:posOffset>
                </wp:positionH>
                <wp:positionV relativeFrom="paragraph">
                  <wp:posOffset>41275</wp:posOffset>
                </wp:positionV>
                <wp:extent cx="6131560" cy="270510"/>
                <wp:effectExtent l="13335" t="6350" r="8255"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1560" cy="270510"/>
                        </a:xfrm>
                        <a:prstGeom prst="rect">
                          <a:avLst/>
                        </a:prstGeom>
                        <a:solidFill>
                          <a:srgbClr val="CCFFFF"/>
                        </a:solidFill>
                        <a:ln w="9525">
                          <a:solidFill>
                            <a:srgbClr val="000000"/>
                          </a:solidFill>
                          <a:miter lim="800000"/>
                          <a:headEnd/>
                          <a:tailEnd/>
                        </a:ln>
                      </wps:spPr>
                      <wps:txbx>
                        <w:txbxContent>
                          <w:p w:rsidR="008F4E63" w:rsidRPr="003D5E02" w:rsidRDefault="008F4E63" w:rsidP="008F4E63">
                            <w:pPr>
                              <w:rPr>
                                <w:b/>
                                <w:sz w:val="24"/>
                                <w:lang w:val="ro-RO"/>
                              </w:rPr>
                            </w:pPr>
                            <w:r w:rsidRPr="003D5E02">
                              <w:rPr>
                                <w:b/>
                                <w:sz w:val="24"/>
                                <w:lang w:val="ro-RO"/>
                              </w:rPr>
                              <w:t>Scopul elaborării studiului de oportunitate</w:t>
                            </w:r>
                          </w:p>
                          <w:p w:rsidR="008F4E63" w:rsidRDefault="008F4E63" w:rsidP="008F4E63">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1pt;margin-top:3.25pt;width:482.8pt;height: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" o:allowincell="f" fillcolor="#cff">
                <v:textbox>
                  <w:txbxContent>
                    <w:p w:rsidR="008F4E63" w:rsidRPr="003D5E02" w:rsidRDefault="008F4E63" w:rsidP="008F4E63">
                      <w:pPr>
                        <w:rPr>
                          <w:b/>
                          <w:sz w:val="24"/>
                          <w:lang w:val="ro-RO"/>
                        </w:rPr>
                      </w:pPr>
                      <w:r w:rsidRPr="003D5E02">
                        <w:rPr>
                          <w:b/>
                          <w:sz w:val="24"/>
                          <w:lang w:val="ro-RO"/>
                        </w:rPr>
                        <w:t>Scopul elaborării studiului de oportunitate</w:t>
                      </w:r>
                    </w:p>
                    <w:p w:rsidR="008F4E63" w:rsidRDefault="008F4E63" w:rsidP="008F4E63">
                      <w:pPr>
                        <w:rPr>
                          <w:lang w:val="fr-FR"/>
                        </w:rPr>
                      </w:pPr>
                    </w:p>
                  </w:txbxContent>
                </v:textbox>
              </v:rect>
            </w:pict>
          </mc:Fallback>
        </mc:AlternateContent>
      </w:r>
    </w:p>
    <w:p w:rsidR="008F4E63" w:rsidRPr="002E660E" w:rsidRDefault="008F4E63" w:rsidP="008F4E63">
      <w:pPr>
        <w:jc w:val="both"/>
        <w:rPr>
          <w:rFonts w:ascii="Verdana" w:hAnsi="Verdana"/>
          <w:sz w:val="24"/>
          <w:szCs w:val="24"/>
          <w:lang w:val="ro-RO"/>
        </w:rPr>
      </w:pPr>
    </w:p>
    <w:p w:rsidR="008F4E63" w:rsidRPr="002E660E" w:rsidRDefault="008F4E63" w:rsidP="008F4E63">
      <w:pPr>
        <w:jc w:val="both"/>
        <w:rPr>
          <w:rFonts w:ascii="Verdana" w:hAnsi="Verdana"/>
          <w:b/>
          <w:sz w:val="24"/>
          <w:szCs w:val="24"/>
          <w:u w:val="single"/>
          <w:lang w:val="ro-RO"/>
        </w:rPr>
      </w:pPr>
      <w:r w:rsidRPr="002E660E">
        <w:rPr>
          <w:rFonts w:ascii="Verdana" w:hAnsi="Verdana"/>
          <w:b/>
          <w:sz w:val="24"/>
          <w:szCs w:val="24"/>
          <w:u w:val="single"/>
          <w:lang w:val="ro-RO"/>
        </w:rPr>
        <w:t>Prezentare generala</w:t>
      </w:r>
    </w:p>
    <w:p w:rsidR="008F4E63" w:rsidRPr="002E660E" w:rsidRDefault="008F4E63" w:rsidP="008F4E63">
      <w:pPr>
        <w:jc w:val="both"/>
        <w:rPr>
          <w:rFonts w:ascii="Verdana" w:hAnsi="Verdana"/>
          <w:sz w:val="24"/>
          <w:szCs w:val="24"/>
          <w:lang w:val="ro-RO"/>
        </w:rPr>
      </w:pPr>
      <w:r w:rsidRPr="002E660E">
        <w:rPr>
          <w:rFonts w:ascii="Verdana" w:hAnsi="Verdana"/>
          <w:sz w:val="24"/>
          <w:szCs w:val="24"/>
          <w:lang w:val="ro-RO"/>
        </w:rPr>
        <w:t xml:space="preserve">      Strategia de dezvoltare economico-socială locală, prin valorificarea resurselor existente, furnizează comunei Gura Vaii, stabilitate şi extindere economică solidă.</w:t>
      </w:r>
    </w:p>
    <w:p w:rsidR="008F4E63" w:rsidRPr="002E660E" w:rsidRDefault="008F4E63" w:rsidP="008F4E63">
      <w:pPr>
        <w:jc w:val="both"/>
        <w:rPr>
          <w:rFonts w:ascii="Verdana" w:hAnsi="Verdana"/>
          <w:sz w:val="24"/>
          <w:szCs w:val="24"/>
          <w:lang w:val="ro-RO"/>
        </w:rPr>
      </w:pPr>
      <w:r w:rsidRPr="002E660E">
        <w:rPr>
          <w:rFonts w:ascii="Verdana" w:hAnsi="Verdana"/>
          <w:sz w:val="24"/>
          <w:szCs w:val="24"/>
          <w:lang w:val="ro-RO"/>
        </w:rPr>
        <w:t xml:space="preserve">    Motivat de faptul ca in  prezent imobilul teren , este nelocuit </w:t>
      </w:r>
      <w:r>
        <w:rPr>
          <w:rFonts w:ascii="Verdana" w:hAnsi="Verdana"/>
          <w:sz w:val="24"/>
          <w:szCs w:val="24"/>
          <w:lang w:val="ro-RO"/>
        </w:rPr>
        <w:t>și</w:t>
      </w:r>
      <w:r w:rsidRPr="002E660E">
        <w:rPr>
          <w:rFonts w:ascii="Verdana" w:hAnsi="Verdana"/>
          <w:sz w:val="24"/>
          <w:szCs w:val="24"/>
          <w:lang w:val="ro-RO"/>
        </w:rPr>
        <w:t xml:space="preserve"> nu prezintă interes din partea administrației locale de a construi vreun obiectiv în orizontul de așteptare pe termen scurt, mediu sau lung, este oportun  a fi</w:t>
      </w:r>
      <w:r>
        <w:rPr>
          <w:rFonts w:ascii="Verdana" w:hAnsi="Verdana"/>
          <w:sz w:val="24"/>
          <w:szCs w:val="24"/>
          <w:lang w:val="ro-RO"/>
        </w:rPr>
        <w:t xml:space="preserve"> valorificat</w:t>
      </w:r>
      <w:r w:rsidRPr="002E660E">
        <w:rPr>
          <w:rFonts w:ascii="Verdana" w:hAnsi="Verdana"/>
          <w:sz w:val="24"/>
          <w:szCs w:val="24"/>
          <w:lang w:val="ro-RO"/>
        </w:rPr>
        <w:t xml:space="preserve"> prin vanzare, în vederea  atragerii de venituri la bugetul local al comunei Gura Vaii  cat si crearea unui climat care să atragă investitori, care sa dezvolte zona din punct  vedere economic si social .</w:t>
      </w:r>
      <w:r>
        <w:rPr>
          <w:rFonts w:ascii="Verdana" w:hAnsi="Verdana"/>
          <w:sz w:val="24"/>
          <w:szCs w:val="24"/>
          <w:lang w:val="ro-RO"/>
        </w:rPr>
        <w:t xml:space="preserve"> Văzând succesul generat de vânzarea unui număr de 200 de imobile in același amplasament, precum și faptul că încă există un interes crescut pentru achiziționarea de terenuri în acea locație, pentru interesele prezentate mai jos</w:t>
      </w:r>
    </w:p>
    <w:p w:rsidR="008F4E63" w:rsidRPr="002E660E" w:rsidRDefault="008F4E63" w:rsidP="008F4E63">
      <w:pPr>
        <w:jc w:val="both"/>
        <w:rPr>
          <w:rFonts w:ascii="Verdana" w:hAnsi="Verdana"/>
          <w:sz w:val="24"/>
          <w:szCs w:val="24"/>
          <w:lang w:val="ro-RO"/>
        </w:rPr>
      </w:pPr>
      <w:r w:rsidRPr="002E660E">
        <w:rPr>
          <w:rFonts w:ascii="Verdana" w:hAnsi="Verdana"/>
          <w:sz w:val="24"/>
          <w:szCs w:val="24"/>
          <w:lang w:val="ro-RO"/>
        </w:rPr>
        <w:t xml:space="preserve">    Primăria împreună cu Consiliul Local al comunei Gura Vaii, intenţionează să vândă </w:t>
      </w:r>
      <w:r w:rsidRPr="002E660E">
        <w:rPr>
          <w:rFonts w:ascii="Verdana" w:hAnsi="Verdana"/>
          <w:b/>
          <w:sz w:val="24"/>
          <w:szCs w:val="24"/>
          <w:lang w:val="ro-RO"/>
        </w:rPr>
        <w:t>Terenul Curți Construcții , situat în intravila</w:t>
      </w:r>
      <w:r>
        <w:rPr>
          <w:rFonts w:ascii="Verdana" w:hAnsi="Verdana"/>
          <w:b/>
          <w:sz w:val="24"/>
          <w:szCs w:val="24"/>
          <w:lang w:val="ro-RO"/>
        </w:rPr>
        <w:t>n</w:t>
      </w:r>
      <w:r w:rsidRPr="002E660E">
        <w:rPr>
          <w:rFonts w:ascii="Verdana" w:hAnsi="Verdana"/>
          <w:b/>
          <w:sz w:val="24"/>
          <w:szCs w:val="24"/>
          <w:lang w:val="ro-RO"/>
        </w:rPr>
        <w:t xml:space="preserve">ul </w:t>
      </w:r>
      <w:r>
        <w:rPr>
          <w:rFonts w:ascii="Verdana" w:hAnsi="Verdana"/>
          <w:b/>
          <w:sz w:val="24"/>
          <w:szCs w:val="24"/>
          <w:lang w:val="ro-RO"/>
        </w:rPr>
        <w:t>amplasamentului ROTUNDA</w:t>
      </w:r>
      <w:r w:rsidRPr="002E660E">
        <w:rPr>
          <w:rFonts w:ascii="Verdana" w:hAnsi="Verdana"/>
          <w:b/>
          <w:sz w:val="24"/>
          <w:szCs w:val="24"/>
          <w:lang w:val="ro-RO"/>
        </w:rPr>
        <w:t>,</w:t>
      </w:r>
      <w:r>
        <w:rPr>
          <w:rFonts w:ascii="Verdana" w:hAnsi="Verdana"/>
          <w:b/>
          <w:sz w:val="24"/>
          <w:szCs w:val="24"/>
          <w:lang w:val="ro-RO"/>
        </w:rPr>
        <w:t xml:space="preserve"> comuna Gura Văii , județ Bacău</w:t>
      </w:r>
      <w:r w:rsidRPr="002E660E">
        <w:rPr>
          <w:rFonts w:ascii="Verdana" w:hAnsi="Verdana"/>
          <w:b/>
          <w:sz w:val="24"/>
          <w:szCs w:val="24"/>
          <w:lang w:val="ro-RO"/>
        </w:rPr>
        <w:t xml:space="preserve"> nr.cadastral </w:t>
      </w:r>
      <w:r>
        <w:rPr>
          <w:rFonts w:ascii="Verdana" w:hAnsi="Verdana"/>
          <w:b/>
          <w:sz w:val="24"/>
          <w:szCs w:val="24"/>
          <w:lang w:val="ro-RO"/>
        </w:rPr>
        <w:t>............</w:t>
      </w:r>
      <w:r w:rsidRPr="002E660E">
        <w:rPr>
          <w:rFonts w:ascii="Verdana" w:hAnsi="Verdana"/>
          <w:b/>
          <w:sz w:val="24"/>
          <w:szCs w:val="24"/>
          <w:lang w:val="ro-RO"/>
        </w:rPr>
        <w:t xml:space="preserve"> , in suprafață de </w:t>
      </w:r>
      <w:r>
        <w:rPr>
          <w:rFonts w:ascii="Verdana" w:hAnsi="Verdana"/>
          <w:b/>
          <w:sz w:val="24"/>
          <w:szCs w:val="24"/>
          <w:lang w:val="ro-RO"/>
        </w:rPr>
        <w:t>.................</w:t>
      </w:r>
      <w:r w:rsidRPr="002E660E">
        <w:rPr>
          <w:rFonts w:ascii="Verdana" w:hAnsi="Verdana"/>
          <w:b/>
          <w:sz w:val="24"/>
          <w:szCs w:val="24"/>
          <w:lang w:val="ro-RO"/>
        </w:rPr>
        <w:t xml:space="preserve"> mp</w:t>
      </w:r>
      <w:r w:rsidRPr="002E660E">
        <w:rPr>
          <w:rFonts w:ascii="Verdana" w:hAnsi="Verdana"/>
          <w:sz w:val="24"/>
          <w:szCs w:val="24"/>
          <w:lang w:val="ro-RO"/>
        </w:rPr>
        <w:t xml:space="preserve"> ce face parte din domeniul privat al  comunei Gura Vaii.</w:t>
      </w:r>
    </w:p>
    <w:p w:rsidR="008F4E63" w:rsidRPr="002E660E" w:rsidRDefault="008F4E63" w:rsidP="008F4E63">
      <w:pPr>
        <w:ind w:firstLine="708"/>
        <w:jc w:val="both"/>
        <w:rPr>
          <w:rFonts w:ascii="Verdana" w:hAnsi="Verdana"/>
          <w:sz w:val="24"/>
          <w:szCs w:val="24"/>
          <w:lang w:val="ro-RO"/>
        </w:rPr>
      </w:pPr>
      <w:r w:rsidRPr="002E660E">
        <w:rPr>
          <w:rFonts w:ascii="Verdana" w:hAnsi="Verdana"/>
          <w:sz w:val="24"/>
          <w:szCs w:val="24"/>
          <w:lang w:val="ro-RO"/>
        </w:rPr>
        <w:t xml:space="preserve">Terenul este situat in intravilanul comunei Gura Vaii, conform Planului Urbanistic </w:t>
      </w:r>
      <w:r>
        <w:rPr>
          <w:rFonts w:ascii="Verdana" w:hAnsi="Verdana"/>
          <w:sz w:val="24"/>
          <w:szCs w:val="24"/>
          <w:lang w:val="ro-RO"/>
        </w:rPr>
        <w:t>Zonal</w:t>
      </w:r>
      <w:r w:rsidRPr="002E660E">
        <w:rPr>
          <w:rFonts w:ascii="Verdana" w:hAnsi="Verdana"/>
          <w:sz w:val="24"/>
          <w:szCs w:val="24"/>
          <w:lang w:val="ro-RO"/>
        </w:rPr>
        <w:t>, aprobat prin Hotarar</w:t>
      </w:r>
      <w:r>
        <w:rPr>
          <w:rFonts w:ascii="Verdana" w:hAnsi="Verdana"/>
          <w:sz w:val="24"/>
          <w:szCs w:val="24"/>
          <w:lang w:val="ro-RO"/>
        </w:rPr>
        <w:t>ea Consiliului Local Gura Vaii</w:t>
      </w:r>
      <w:r w:rsidRPr="008F4E63">
        <w:rPr>
          <w:rFonts w:ascii="Verdana" w:hAnsi="Verdana"/>
          <w:sz w:val="24"/>
          <w:szCs w:val="24"/>
          <w:lang w:val="ro-RO"/>
        </w:rPr>
        <w:t>, nr</w:t>
      </w:r>
      <w:r>
        <w:rPr>
          <w:rFonts w:ascii="Verdana" w:hAnsi="Verdana"/>
          <w:sz w:val="24"/>
          <w:szCs w:val="24"/>
          <w:lang w:val="ro-RO"/>
        </w:rPr>
        <w:t>.</w:t>
      </w:r>
      <w:r w:rsidRPr="008F4E63">
        <w:rPr>
          <w:rFonts w:ascii="Verdana" w:hAnsi="Verdana"/>
          <w:sz w:val="24"/>
          <w:szCs w:val="24"/>
          <w:lang w:val="ro-RO"/>
        </w:rPr>
        <w:t xml:space="preserve"> 11 din 02.04.2007</w:t>
      </w:r>
      <w:r w:rsidRPr="002E660E">
        <w:rPr>
          <w:rFonts w:ascii="Verdana" w:hAnsi="Verdana"/>
          <w:sz w:val="24"/>
          <w:szCs w:val="24"/>
          <w:lang w:val="ro-RO"/>
        </w:rPr>
        <w:t>.</w:t>
      </w:r>
    </w:p>
    <w:p w:rsidR="008F4E63" w:rsidRPr="002E660E" w:rsidRDefault="008F4E63" w:rsidP="008F4E63">
      <w:pPr>
        <w:jc w:val="both"/>
        <w:rPr>
          <w:rFonts w:ascii="Verdana" w:hAnsi="Verdana"/>
          <w:sz w:val="24"/>
          <w:szCs w:val="24"/>
          <w:lang w:val="ro-RO"/>
        </w:rPr>
      </w:pPr>
      <w:r w:rsidRPr="002E660E">
        <w:rPr>
          <w:rFonts w:ascii="Verdana" w:hAnsi="Verdana"/>
          <w:sz w:val="24"/>
          <w:szCs w:val="24"/>
          <w:lang w:val="ro-RO"/>
        </w:rPr>
        <w:t xml:space="preserve">        Imobilul teren, este  identificat cu nr. cadastral </w:t>
      </w:r>
      <w:r>
        <w:rPr>
          <w:rFonts w:ascii="Verdana" w:hAnsi="Verdana"/>
          <w:sz w:val="24"/>
          <w:szCs w:val="24"/>
          <w:lang w:val="ro-RO"/>
        </w:rPr>
        <w:t>................</w:t>
      </w:r>
      <w:r w:rsidRPr="002E660E">
        <w:rPr>
          <w:rFonts w:ascii="Verdana" w:hAnsi="Verdana"/>
          <w:sz w:val="24"/>
          <w:szCs w:val="24"/>
          <w:lang w:val="ro-RO"/>
        </w:rPr>
        <w:t xml:space="preserve">, si  înscris in Cartea Funciară nr. </w:t>
      </w:r>
      <w:r>
        <w:rPr>
          <w:rFonts w:ascii="Verdana" w:hAnsi="Verdana"/>
          <w:sz w:val="24"/>
          <w:szCs w:val="24"/>
          <w:lang w:val="ro-RO"/>
        </w:rPr>
        <w:t>.......................</w:t>
      </w:r>
      <w:r w:rsidRPr="002E660E">
        <w:rPr>
          <w:rFonts w:ascii="Verdana" w:hAnsi="Verdana"/>
          <w:sz w:val="24"/>
          <w:szCs w:val="24"/>
          <w:lang w:val="ro-RO"/>
        </w:rPr>
        <w:t xml:space="preserve">. </w:t>
      </w:r>
    </w:p>
    <w:p w:rsidR="008F4E63" w:rsidRPr="002E660E" w:rsidRDefault="008F4E63" w:rsidP="008F4E63">
      <w:pPr>
        <w:ind w:firstLine="708"/>
        <w:jc w:val="both"/>
        <w:rPr>
          <w:rFonts w:ascii="Verdana" w:hAnsi="Verdana"/>
          <w:sz w:val="24"/>
          <w:szCs w:val="24"/>
          <w:lang w:val="ro-RO"/>
        </w:rPr>
      </w:pPr>
      <w:r w:rsidRPr="002E660E">
        <w:rPr>
          <w:rFonts w:ascii="Verdana" w:hAnsi="Verdana"/>
          <w:sz w:val="24"/>
          <w:szCs w:val="24"/>
          <w:lang w:val="ro-RO"/>
        </w:rPr>
        <w:t xml:space="preserve"> Vanzarea va avea loc prin organizarea unei proceduri de licitaţie publică. </w:t>
      </w:r>
    </w:p>
    <w:p w:rsidR="008F4E63" w:rsidRDefault="008F4E63" w:rsidP="008F4E63">
      <w:pPr>
        <w:ind w:firstLine="708"/>
        <w:jc w:val="both"/>
        <w:rPr>
          <w:rFonts w:ascii="Verdana" w:hAnsi="Verdana"/>
          <w:sz w:val="24"/>
          <w:szCs w:val="24"/>
          <w:lang w:val="ro-RO"/>
        </w:rPr>
      </w:pPr>
      <w:r w:rsidRPr="002E660E">
        <w:rPr>
          <w:rFonts w:ascii="Verdana" w:hAnsi="Verdana"/>
          <w:sz w:val="24"/>
          <w:szCs w:val="24"/>
          <w:lang w:val="ro-RO"/>
        </w:rPr>
        <w:t xml:space="preserve"> Prin organizarea procedurii licitaţiei publice, se urmăreşte,atragerea de investitori care contribuie la dezvoltarea zonei din punct de vedere urbanistic, economic si social si care sa creeze in  acelaşi timp un cadru cu specific local dar în acelaşi timp să asigure o sustenabilitate şi dezvoltare durabilă şi să influenţeze în mod benefic atragerea de alte investiţii şi, nu în ultimul rând, să promoveze turismul în comună şi în zonă.</w:t>
      </w:r>
    </w:p>
    <w:p w:rsidR="008F4E63" w:rsidRDefault="008F4E63" w:rsidP="008F4E63">
      <w:pPr>
        <w:ind w:firstLine="708"/>
        <w:jc w:val="both"/>
        <w:rPr>
          <w:rFonts w:ascii="Verdana" w:hAnsi="Verdana"/>
          <w:sz w:val="24"/>
          <w:szCs w:val="24"/>
          <w:lang w:val="ro-RO"/>
        </w:rPr>
      </w:pPr>
    </w:p>
    <w:p w:rsidR="008F4E63" w:rsidRDefault="008F4E63" w:rsidP="008F4E63">
      <w:pPr>
        <w:ind w:firstLine="708"/>
        <w:jc w:val="both"/>
        <w:rPr>
          <w:rFonts w:ascii="Verdana" w:hAnsi="Verdana"/>
          <w:sz w:val="24"/>
          <w:szCs w:val="24"/>
          <w:lang w:val="ro-RO"/>
        </w:rPr>
      </w:pPr>
    </w:p>
    <w:p w:rsidR="008F4E63" w:rsidRPr="002E660E" w:rsidRDefault="008F4E63" w:rsidP="008F4E63">
      <w:pPr>
        <w:ind w:firstLine="708"/>
        <w:jc w:val="both"/>
        <w:rPr>
          <w:rFonts w:ascii="Verdana" w:hAnsi="Verdana"/>
          <w:sz w:val="24"/>
          <w:szCs w:val="24"/>
          <w:lang w:val="ro-RO"/>
        </w:rPr>
      </w:pPr>
    </w:p>
    <w:p w:rsidR="008F4E63" w:rsidRDefault="008F4E63" w:rsidP="008F4E63">
      <w:pPr>
        <w:jc w:val="both"/>
        <w:rPr>
          <w:rFonts w:ascii="Verdana" w:hAnsi="Verdana"/>
          <w:sz w:val="24"/>
          <w:szCs w:val="24"/>
          <w:lang w:val="ro-RO"/>
        </w:rPr>
      </w:pPr>
      <w:r w:rsidRPr="002E660E">
        <w:rPr>
          <w:rFonts w:ascii="Verdana" w:hAnsi="Verdana"/>
          <w:noProof/>
          <w:sz w:val="24"/>
          <w:szCs w:val="24"/>
        </w:rPr>
        <w:lastRenderedPageBreak/>
        <mc:AlternateContent>
          <mc:Choice Requires="wps">
            <w:drawing>
              <wp:anchor distT="0" distB="0" distL="114300" distR="114300" simplePos="0" relativeHeight="251661312" behindDoc="0" locked="0" layoutInCell="0" allowOverlap="1">
                <wp:simplePos x="0" y="0"/>
                <wp:positionH relativeFrom="column">
                  <wp:posOffset>1270</wp:posOffset>
                </wp:positionH>
                <wp:positionV relativeFrom="paragraph">
                  <wp:posOffset>66675</wp:posOffset>
                </wp:positionV>
                <wp:extent cx="6131560" cy="270510"/>
                <wp:effectExtent l="13335" t="7620" r="8255"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1560" cy="270510"/>
                        </a:xfrm>
                        <a:prstGeom prst="rect">
                          <a:avLst/>
                        </a:prstGeom>
                        <a:solidFill>
                          <a:srgbClr val="CCFFFF"/>
                        </a:solidFill>
                        <a:ln w="9525">
                          <a:solidFill>
                            <a:srgbClr val="000000"/>
                          </a:solidFill>
                          <a:miter lim="800000"/>
                          <a:headEnd/>
                          <a:tailEnd/>
                        </a:ln>
                      </wps:spPr>
                      <wps:txbx>
                        <w:txbxContent>
                          <w:p w:rsidR="008F4E63" w:rsidRPr="00191EAC" w:rsidRDefault="008F4E63" w:rsidP="008F4E63">
                            <w:pPr>
                              <w:pStyle w:val="BodyText2"/>
                              <w:rPr>
                                <w:rFonts w:ascii="Times New Roman" w:hAnsi="Times New Roman"/>
                              </w:rPr>
                            </w:pPr>
                            <w:r w:rsidRPr="00191EAC">
                              <w:rPr>
                                <w:rFonts w:ascii="Times New Roman" w:hAnsi="Times New Roman"/>
                              </w:rPr>
                              <w:t xml:space="preserve">Elemente juridice, tehnice şi economice privind bunul </w:t>
                            </w:r>
                            <w:r>
                              <w:rPr>
                                <w:rFonts w:ascii="Times New Roman" w:hAnsi="Times New Roman"/>
                              </w:rPr>
                              <w:t>imobil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left:0;text-align:left;margin-left:.1pt;margin-top:5.25pt;width:482.8pt;height:2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" o:allowincell="f" fillcolor="#cff">
                <v:textbox>
                  <w:txbxContent>
                    <w:p w:rsidR="008F4E63" w:rsidRPr="00191EAC" w:rsidRDefault="008F4E63" w:rsidP="008F4E63">
                      <w:pPr>
                        <w:pStyle w:val="BodyText2"/>
                        <w:rPr>
                          <w:rFonts w:ascii="Times New Roman" w:hAnsi="Times New Roman"/>
                        </w:rPr>
                      </w:pPr>
                      <w:r w:rsidRPr="00191EAC">
                        <w:rPr>
                          <w:rFonts w:ascii="Times New Roman" w:hAnsi="Times New Roman"/>
                        </w:rPr>
                        <w:t xml:space="preserve">Elemente juridice, tehnice şi economice privind bunul </w:t>
                      </w:r>
                      <w:r>
                        <w:rPr>
                          <w:rFonts w:ascii="Times New Roman" w:hAnsi="Times New Roman"/>
                        </w:rPr>
                        <w:t>imobil</w:t>
                      </w:r>
                    </w:p>
                  </w:txbxContent>
                </v:textbox>
              </v:rect>
            </w:pict>
          </mc:Fallback>
        </mc:AlternateContent>
      </w:r>
    </w:p>
    <w:p w:rsidR="008F4E63" w:rsidRPr="002E660E" w:rsidRDefault="008F4E63" w:rsidP="008F4E63">
      <w:pPr>
        <w:jc w:val="both"/>
        <w:rPr>
          <w:rFonts w:ascii="Verdana" w:hAnsi="Verdana"/>
          <w:sz w:val="24"/>
          <w:szCs w:val="24"/>
          <w:lang w:val="ro-RO"/>
        </w:rPr>
      </w:pPr>
    </w:p>
    <w:p w:rsidR="008F4E63" w:rsidRPr="002E660E" w:rsidRDefault="008F4E63" w:rsidP="008F4E63">
      <w:pPr>
        <w:jc w:val="both"/>
        <w:rPr>
          <w:rFonts w:ascii="Verdana" w:hAnsi="Verdana"/>
          <w:b/>
          <w:bCs/>
          <w:sz w:val="24"/>
          <w:szCs w:val="24"/>
          <w:lang w:val="ro-RO"/>
        </w:rPr>
      </w:pPr>
      <w:r w:rsidRPr="002E660E">
        <w:rPr>
          <w:rFonts w:ascii="Verdana" w:hAnsi="Verdana"/>
          <w:sz w:val="24"/>
          <w:szCs w:val="24"/>
          <w:lang w:val="ro-RO"/>
        </w:rPr>
        <w:t xml:space="preserve">       </w:t>
      </w:r>
      <w:r w:rsidRPr="002E660E">
        <w:rPr>
          <w:rFonts w:ascii="Verdana" w:hAnsi="Verdana"/>
          <w:b/>
          <w:bCs/>
          <w:sz w:val="24"/>
          <w:szCs w:val="24"/>
          <w:lang w:val="ro-RO"/>
        </w:rPr>
        <w:t>Elemente juridice</w:t>
      </w:r>
    </w:p>
    <w:p w:rsidR="008F4E63" w:rsidRPr="002E660E" w:rsidRDefault="008F4E63" w:rsidP="008F4E63">
      <w:pPr>
        <w:numPr>
          <w:ilvl w:val="0"/>
          <w:numId w:val="2"/>
        </w:numPr>
        <w:spacing w:after="0" w:line="240" w:lineRule="auto"/>
        <w:jc w:val="both"/>
        <w:rPr>
          <w:rFonts w:ascii="Verdana" w:hAnsi="Verdana"/>
          <w:sz w:val="24"/>
          <w:szCs w:val="24"/>
          <w:lang w:val="ro-RO"/>
        </w:rPr>
      </w:pPr>
      <w:r w:rsidRPr="002E660E">
        <w:rPr>
          <w:rFonts w:ascii="Verdana" w:hAnsi="Verdana"/>
          <w:sz w:val="24"/>
          <w:szCs w:val="24"/>
          <w:u w:val="single"/>
          <w:lang w:val="ro-RO"/>
        </w:rPr>
        <w:t>Denumirea şi categoria din care face parte:</w:t>
      </w:r>
    </w:p>
    <w:p w:rsidR="008F4E63" w:rsidRPr="002E660E" w:rsidRDefault="008F4E63" w:rsidP="008F4E63">
      <w:pPr>
        <w:ind w:left="360"/>
        <w:jc w:val="both"/>
        <w:rPr>
          <w:rFonts w:ascii="Verdana" w:hAnsi="Verdana"/>
          <w:sz w:val="24"/>
          <w:szCs w:val="24"/>
          <w:lang w:val="ro-RO"/>
        </w:rPr>
      </w:pPr>
      <w:r w:rsidRPr="002E660E">
        <w:rPr>
          <w:rFonts w:ascii="Verdana" w:hAnsi="Verdana"/>
          <w:sz w:val="24"/>
          <w:szCs w:val="24"/>
          <w:lang w:val="ro-RO"/>
        </w:rPr>
        <w:t xml:space="preserve">Imobil   este situat în intravilanul </w:t>
      </w:r>
      <w:r>
        <w:rPr>
          <w:rFonts w:ascii="Verdana" w:hAnsi="Verdana"/>
          <w:sz w:val="24"/>
          <w:szCs w:val="24"/>
          <w:lang w:val="ro-RO"/>
        </w:rPr>
        <w:t>amplasamentului Rotunda</w:t>
      </w:r>
      <w:r w:rsidRPr="002E660E">
        <w:rPr>
          <w:rFonts w:ascii="Verdana" w:hAnsi="Verdana"/>
          <w:sz w:val="24"/>
          <w:szCs w:val="24"/>
          <w:lang w:val="ro-RO"/>
        </w:rPr>
        <w:t>, comuna Gura Vaii, judeţul Bacau si  face parte din domeniul privat al comunei Gura Văii.</w:t>
      </w:r>
    </w:p>
    <w:p w:rsidR="008F4E63" w:rsidRPr="002E660E" w:rsidRDefault="008F4E63" w:rsidP="008F4E63">
      <w:pPr>
        <w:numPr>
          <w:ilvl w:val="0"/>
          <w:numId w:val="2"/>
        </w:numPr>
        <w:tabs>
          <w:tab w:val="left" w:pos="4320"/>
        </w:tabs>
        <w:spacing w:after="0" w:line="240" w:lineRule="auto"/>
        <w:jc w:val="both"/>
        <w:rPr>
          <w:rFonts w:ascii="Verdana" w:hAnsi="Verdana"/>
          <w:sz w:val="24"/>
          <w:szCs w:val="24"/>
          <w:lang w:val="ro-RO"/>
        </w:rPr>
      </w:pPr>
      <w:r w:rsidRPr="002E660E">
        <w:rPr>
          <w:rFonts w:ascii="Verdana" w:hAnsi="Verdana"/>
          <w:iCs/>
          <w:sz w:val="24"/>
          <w:szCs w:val="24"/>
          <w:lang w:val="ro-RO"/>
        </w:rPr>
        <w:t xml:space="preserve">     I</w:t>
      </w:r>
      <w:r w:rsidRPr="002E660E">
        <w:rPr>
          <w:rFonts w:ascii="Verdana" w:hAnsi="Verdana"/>
          <w:sz w:val="24"/>
          <w:szCs w:val="24"/>
          <w:lang w:val="ro-RO"/>
        </w:rPr>
        <w:t>mobilul care se propune pentru vânzare aparţine domeniului privat al comunei Gura Vaii</w:t>
      </w:r>
    </w:p>
    <w:p w:rsidR="008F4E63" w:rsidRPr="002E660E" w:rsidRDefault="008F4E63" w:rsidP="008F4E63">
      <w:pPr>
        <w:numPr>
          <w:ilvl w:val="0"/>
          <w:numId w:val="2"/>
        </w:numPr>
        <w:tabs>
          <w:tab w:val="left" w:pos="4320"/>
        </w:tabs>
        <w:spacing w:after="0" w:line="240" w:lineRule="auto"/>
        <w:jc w:val="both"/>
        <w:rPr>
          <w:rFonts w:ascii="Verdana" w:hAnsi="Verdana"/>
          <w:sz w:val="24"/>
          <w:szCs w:val="24"/>
          <w:lang w:val="ro-RO"/>
        </w:rPr>
      </w:pPr>
      <w:r w:rsidRPr="002E660E">
        <w:rPr>
          <w:rFonts w:ascii="Verdana" w:hAnsi="Verdana"/>
          <w:sz w:val="24"/>
          <w:szCs w:val="24"/>
          <w:u w:val="single"/>
          <w:lang w:val="ro-RO"/>
        </w:rPr>
        <w:t>Persoana juridică care îl administrează</w:t>
      </w:r>
      <w:r w:rsidRPr="002E660E">
        <w:rPr>
          <w:rFonts w:ascii="Verdana" w:hAnsi="Verdana"/>
          <w:sz w:val="24"/>
          <w:szCs w:val="24"/>
          <w:lang w:val="ro-RO"/>
        </w:rPr>
        <w:t>:</w:t>
      </w:r>
    </w:p>
    <w:p w:rsidR="008F4E63" w:rsidRPr="002E660E" w:rsidRDefault="008F4E63" w:rsidP="008F4E63">
      <w:pPr>
        <w:jc w:val="both"/>
        <w:rPr>
          <w:rFonts w:ascii="Verdana" w:hAnsi="Verdana"/>
          <w:sz w:val="24"/>
          <w:szCs w:val="24"/>
          <w:lang w:val="ro-RO"/>
        </w:rPr>
      </w:pPr>
      <w:r w:rsidRPr="002E660E">
        <w:rPr>
          <w:rFonts w:ascii="Verdana" w:hAnsi="Verdana"/>
          <w:iCs/>
          <w:sz w:val="24"/>
          <w:szCs w:val="24"/>
          <w:lang w:val="ro-RO"/>
        </w:rPr>
        <w:t xml:space="preserve">     I</w:t>
      </w:r>
      <w:r w:rsidRPr="002E660E">
        <w:rPr>
          <w:rFonts w:ascii="Verdana" w:hAnsi="Verdana"/>
          <w:sz w:val="24"/>
          <w:szCs w:val="24"/>
          <w:lang w:val="ro-RO"/>
        </w:rPr>
        <w:t>mobilul care se propune a fi vândut se află în administrarea directă a Consiliului Local al comunei Gura Vaii, judetul Bacau.</w:t>
      </w:r>
    </w:p>
    <w:p w:rsidR="008F4E63" w:rsidRPr="002E660E" w:rsidRDefault="008F4E63" w:rsidP="008F4E63">
      <w:pPr>
        <w:numPr>
          <w:ilvl w:val="0"/>
          <w:numId w:val="2"/>
        </w:numPr>
        <w:spacing w:after="0" w:line="240" w:lineRule="auto"/>
        <w:jc w:val="both"/>
        <w:rPr>
          <w:rFonts w:ascii="Verdana" w:hAnsi="Verdana"/>
          <w:sz w:val="24"/>
          <w:szCs w:val="24"/>
          <w:lang w:val="es-ES"/>
        </w:rPr>
      </w:pPr>
      <w:r w:rsidRPr="002E660E">
        <w:rPr>
          <w:rFonts w:ascii="Verdana" w:hAnsi="Verdana"/>
          <w:sz w:val="24"/>
          <w:szCs w:val="24"/>
          <w:u w:val="single"/>
          <w:lang w:val="ro-RO"/>
        </w:rPr>
        <w:t>Titlul juridic în baza căruia este deţinut</w:t>
      </w:r>
      <w:r w:rsidRPr="002E660E">
        <w:rPr>
          <w:rFonts w:ascii="Verdana" w:hAnsi="Verdana"/>
          <w:sz w:val="24"/>
          <w:szCs w:val="24"/>
          <w:lang w:val="ro-RO"/>
        </w:rPr>
        <w:t>:</w:t>
      </w:r>
    </w:p>
    <w:p w:rsidR="008F4E63" w:rsidRPr="002E660E" w:rsidRDefault="008F4E63" w:rsidP="008F4E63">
      <w:pPr>
        <w:pStyle w:val="Heading1"/>
        <w:ind w:firstLine="360"/>
        <w:jc w:val="both"/>
        <w:rPr>
          <w:rFonts w:ascii="Verdana" w:hAnsi="Verdana"/>
          <w:szCs w:val="24"/>
        </w:rPr>
      </w:pPr>
      <w:r w:rsidRPr="002E660E">
        <w:rPr>
          <w:rFonts w:ascii="Verdana" w:hAnsi="Verdana"/>
          <w:szCs w:val="24"/>
        </w:rPr>
        <w:t>Imobilul aparţine domeniului privat al comunei Gura Vaii, în administrarea directă a Consiliului Local al comunei Gura Vaii conform:</w:t>
      </w:r>
    </w:p>
    <w:p w:rsidR="008F4E63" w:rsidRPr="002E660E" w:rsidRDefault="008F4E63" w:rsidP="008F4E63">
      <w:pPr>
        <w:numPr>
          <w:ilvl w:val="0"/>
          <w:numId w:val="5"/>
        </w:numPr>
        <w:spacing w:after="0" w:line="240" w:lineRule="auto"/>
        <w:rPr>
          <w:rFonts w:ascii="Verdana" w:hAnsi="Verdana"/>
          <w:sz w:val="24"/>
          <w:szCs w:val="24"/>
          <w:lang w:val="ro-RO"/>
        </w:rPr>
      </w:pPr>
      <w:r w:rsidRPr="002E660E">
        <w:rPr>
          <w:rFonts w:ascii="Verdana" w:hAnsi="Verdana"/>
          <w:sz w:val="24"/>
          <w:szCs w:val="24"/>
          <w:lang w:val="ro-RO"/>
        </w:rPr>
        <w:t>Hotărârea Consiliului Local al comunei Gura Vaii, judetul Bacau nr.</w:t>
      </w:r>
      <w:r>
        <w:rPr>
          <w:rFonts w:ascii="Verdana" w:hAnsi="Verdana"/>
          <w:sz w:val="24"/>
          <w:szCs w:val="24"/>
          <w:lang w:val="ro-RO"/>
        </w:rPr>
        <w:t>5</w:t>
      </w:r>
      <w:r w:rsidRPr="002E660E">
        <w:rPr>
          <w:rFonts w:ascii="Verdana" w:hAnsi="Verdana"/>
          <w:sz w:val="24"/>
          <w:szCs w:val="24"/>
          <w:lang w:val="ro-RO"/>
        </w:rPr>
        <w:t>4/</w:t>
      </w:r>
      <w:r>
        <w:rPr>
          <w:rFonts w:ascii="Verdana" w:hAnsi="Verdana"/>
          <w:sz w:val="24"/>
          <w:szCs w:val="24"/>
          <w:lang w:val="ro-RO"/>
        </w:rPr>
        <w:t>06</w:t>
      </w:r>
      <w:r w:rsidRPr="002E660E">
        <w:rPr>
          <w:rFonts w:ascii="Verdana" w:hAnsi="Verdana"/>
          <w:sz w:val="24"/>
          <w:szCs w:val="24"/>
          <w:lang w:val="ro-RO"/>
        </w:rPr>
        <w:t>.</w:t>
      </w:r>
      <w:r>
        <w:rPr>
          <w:rFonts w:ascii="Verdana" w:hAnsi="Verdana"/>
          <w:sz w:val="24"/>
          <w:szCs w:val="24"/>
          <w:lang w:val="ro-RO"/>
        </w:rPr>
        <w:t>06</w:t>
      </w:r>
      <w:r w:rsidRPr="002E660E">
        <w:rPr>
          <w:rFonts w:ascii="Verdana" w:hAnsi="Verdana"/>
          <w:sz w:val="24"/>
          <w:szCs w:val="24"/>
          <w:lang w:val="ro-RO"/>
        </w:rPr>
        <w:t xml:space="preserve">.2022 privind atestarea apartenenței la domeniul privat al unui </w:t>
      </w:r>
      <w:r>
        <w:rPr>
          <w:rFonts w:ascii="Verdana" w:hAnsi="Verdana"/>
          <w:sz w:val="24"/>
          <w:szCs w:val="24"/>
          <w:lang w:val="ro-RO"/>
        </w:rPr>
        <w:t xml:space="preserve">număr de 42 </w:t>
      </w:r>
      <w:r w:rsidRPr="002E660E">
        <w:rPr>
          <w:rFonts w:ascii="Verdana" w:hAnsi="Verdana"/>
          <w:sz w:val="24"/>
          <w:szCs w:val="24"/>
          <w:lang w:val="ro-RO"/>
        </w:rPr>
        <w:t>imobil</w:t>
      </w:r>
      <w:r>
        <w:rPr>
          <w:rFonts w:ascii="Verdana" w:hAnsi="Verdana"/>
          <w:sz w:val="24"/>
          <w:szCs w:val="24"/>
          <w:lang w:val="ro-RO"/>
        </w:rPr>
        <w:t>e</w:t>
      </w:r>
      <w:r w:rsidRPr="002E660E">
        <w:rPr>
          <w:rFonts w:ascii="Verdana" w:hAnsi="Verdana"/>
          <w:sz w:val="24"/>
          <w:szCs w:val="24"/>
          <w:lang w:val="ro-RO"/>
        </w:rPr>
        <w:t>;</w:t>
      </w:r>
    </w:p>
    <w:p w:rsidR="008F4E63" w:rsidRPr="002E660E" w:rsidRDefault="008F4E63" w:rsidP="008F4E63">
      <w:pPr>
        <w:jc w:val="both"/>
        <w:rPr>
          <w:rFonts w:ascii="Verdana" w:hAnsi="Verdana"/>
          <w:sz w:val="24"/>
          <w:szCs w:val="24"/>
          <w:lang w:val="ro-RO"/>
        </w:rPr>
      </w:pPr>
      <w:r w:rsidRPr="002E660E">
        <w:rPr>
          <w:rFonts w:ascii="Verdana" w:hAnsi="Verdana"/>
          <w:sz w:val="24"/>
          <w:szCs w:val="24"/>
          <w:lang w:val="ro-RO"/>
        </w:rPr>
        <w:t xml:space="preserve">        </w:t>
      </w:r>
      <w:r w:rsidRPr="002E660E">
        <w:rPr>
          <w:rFonts w:ascii="Verdana" w:hAnsi="Verdana"/>
          <w:sz w:val="24"/>
          <w:szCs w:val="24"/>
          <w:u w:val="single"/>
          <w:lang w:val="ro-RO"/>
        </w:rPr>
        <w:t>Situaţia juridică actuală</w:t>
      </w:r>
      <w:r w:rsidRPr="002E660E">
        <w:rPr>
          <w:rFonts w:ascii="Verdana" w:hAnsi="Verdana"/>
          <w:sz w:val="24"/>
          <w:szCs w:val="24"/>
          <w:lang w:val="ro-RO"/>
        </w:rPr>
        <w:t>: în prezent, imobilul propus,  pentru a fi vândut face parte din domeniul privat al comunei Gura Vaii, judetul Bacau.</w:t>
      </w:r>
    </w:p>
    <w:p w:rsidR="008F4E63" w:rsidRPr="002E660E" w:rsidRDefault="008F4E63" w:rsidP="008F4E63">
      <w:pPr>
        <w:numPr>
          <w:ilvl w:val="0"/>
          <w:numId w:val="2"/>
        </w:numPr>
        <w:tabs>
          <w:tab w:val="clear" w:pos="360"/>
        </w:tabs>
        <w:spacing w:after="0" w:line="240" w:lineRule="auto"/>
        <w:jc w:val="both"/>
        <w:rPr>
          <w:rFonts w:ascii="Verdana" w:hAnsi="Verdana"/>
          <w:sz w:val="24"/>
          <w:szCs w:val="24"/>
          <w:lang w:val="ro-RO"/>
        </w:rPr>
      </w:pPr>
      <w:r w:rsidRPr="002E660E">
        <w:rPr>
          <w:rFonts w:ascii="Verdana" w:hAnsi="Verdana"/>
          <w:sz w:val="24"/>
          <w:szCs w:val="24"/>
          <w:lang w:val="ro-RO"/>
        </w:rPr>
        <w:t>S</w:t>
      </w:r>
      <w:r w:rsidRPr="002E660E">
        <w:rPr>
          <w:rFonts w:ascii="Verdana" w:hAnsi="Verdana"/>
          <w:sz w:val="24"/>
          <w:szCs w:val="24"/>
          <w:u w:val="single"/>
          <w:lang w:val="ro-RO"/>
        </w:rPr>
        <w:t xml:space="preserve">arcini de care este grevat: </w:t>
      </w:r>
      <w:r w:rsidRPr="002E660E">
        <w:rPr>
          <w:rFonts w:ascii="Verdana" w:hAnsi="Verdana"/>
          <w:sz w:val="24"/>
          <w:szCs w:val="24"/>
          <w:lang w:val="ro-RO"/>
        </w:rPr>
        <w:t xml:space="preserve"> imobilul este liber de sarcini.</w:t>
      </w:r>
      <w:r w:rsidRPr="002E660E">
        <w:rPr>
          <w:rFonts w:ascii="Verdana" w:hAnsi="Verdana"/>
          <w:sz w:val="24"/>
          <w:szCs w:val="24"/>
          <w:u w:val="single"/>
          <w:lang w:val="ro-RO"/>
        </w:rPr>
        <w:t xml:space="preserve"> </w:t>
      </w:r>
    </w:p>
    <w:p w:rsidR="008F4E63" w:rsidRPr="002E660E" w:rsidRDefault="008F4E63" w:rsidP="008F4E63">
      <w:pPr>
        <w:pStyle w:val="Heading1"/>
        <w:ind w:firstLine="720"/>
        <w:jc w:val="both"/>
        <w:rPr>
          <w:rFonts w:ascii="Verdana" w:hAnsi="Verdana"/>
          <w:b/>
          <w:szCs w:val="24"/>
        </w:rPr>
      </w:pPr>
      <w:r w:rsidRPr="002E660E">
        <w:rPr>
          <w:rFonts w:ascii="Verdana" w:hAnsi="Verdana"/>
          <w:b/>
          <w:szCs w:val="24"/>
        </w:rPr>
        <w:t>Elemente tehnice</w:t>
      </w:r>
    </w:p>
    <w:p w:rsidR="008F4E63" w:rsidRPr="002E660E" w:rsidRDefault="008F4E63" w:rsidP="008F4E63">
      <w:pPr>
        <w:ind w:firstLine="780"/>
        <w:jc w:val="both"/>
        <w:rPr>
          <w:rFonts w:ascii="Verdana" w:hAnsi="Verdana"/>
          <w:sz w:val="24"/>
          <w:szCs w:val="24"/>
          <w:lang w:val="ro-RO"/>
        </w:rPr>
      </w:pPr>
      <w:r w:rsidRPr="002E660E">
        <w:rPr>
          <w:rFonts w:ascii="Verdana" w:hAnsi="Verdana"/>
          <w:sz w:val="24"/>
          <w:szCs w:val="24"/>
          <w:lang w:val="ro-RO"/>
        </w:rPr>
        <w:t xml:space="preserve">Imobilul situat in intravilanul comunei Gura Vaii, este format din  teren curți construcții in suprafata totala de </w:t>
      </w:r>
      <w:r w:rsidR="005A7285">
        <w:rPr>
          <w:rFonts w:ascii="Verdana" w:hAnsi="Verdana"/>
          <w:sz w:val="24"/>
          <w:szCs w:val="24"/>
          <w:lang w:val="ro-RO"/>
        </w:rPr>
        <w:t>..........</w:t>
      </w:r>
      <w:r w:rsidRPr="002E660E">
        <w:rPr>
          <w:rFonts w:ascii="Verdana" w:hAnsi="Verdana"/>
          <w:sz w:val="24"/>
          <w:szCs w:val="24"/>
          <w:lang w:val="ro-RO"/>
        </w:rPr>
        <w:t xml:space="preserve"> mp, identificat cu nr. cadastral </w:t>
      </w:r>
      <w:r w:rsidR="005A7285">
        <w:rPr>
          <w:rFonts w:ascii="Verdana" w:hAnsi="Verdana"/>
          <w:sz w:val="24"/>
          <w:szCs w:val="24"/>
          <w:lang w:val="ro-RO"/>
        </w:rPr>
        <w:t>............</w:t>
      </w:r>
      <w:r w:rsidRPr="002E660E">
        <w:rPr>
          <w:rFonts w:ascii="Verdana" w:hAnsi="Verdana"/>
          <w:sz w:val="24"/>
          <w:szCs w:val="24"/>
          <w:lang w:val="ro-RO"/>
        </w:rPr>
        <w:t xml:space="preserve">, si  înscris în Cartea Funciară nr. </w:t>
      </w:r>
      <w:r w:rsidR="005A7285">
        <w:rPr>
          <w:rFonts w:ascii="Verdana" w:hAnsi="Verdana"/>
          <w:sz w:val="24"/>
          <w:szCs w:val="24"/>
          <w:lang w:val="ro-RO"/>
        </w:rPr>
        <w:t>.................</w:t>
      </w:r>
      <w:r w:rsidRPr="002E660E">
        <w:rPr>
          <w:rFonts w:ascii="Verdana" w:hAnsi="Verdana"/>
          <w:sz w:val="24"/>
          <w:szCs w:val="24"/>
          <w:lang w:val="ro-RO"/>
        </w:rPr>
        <w:t>.</w:t>
      </w:r>
    </w:p>
    <w:p w:rsidR="008F4E63" w:rsidRPr="002E660E" w:rsidRDefault="008F4E63" w:rsidP="008F4E63">
      <w:pPr>
        <w:numPr>
          <w:ilvl w:val="0"/>
          <w:numId w:val="3"/>
        </w:numPr>
        <w:spacing w:after="0" w:line="240" w:lineRule="auto"/>
        <w:ind w:left="720" w:hanging="720"/>
        <w:jc w:val="both"/>
        <w:rPr>
          <w:rFonts w:ascii="Verdana" w:hAnsi="Verdana"/>
          <w:sz w:val="24"/>
          <w:szCs w:val="24"/>
          <w:lang w:val="ro-RO"/>
        </w:rPr>
      </w:pPr>
      <w:r w:rsidRPr="002E660E">
        <w:rPr>
          <w:rFonts w:ascii="Verdana" w:hAnsi="Verdana"/>
          <w:sz w:val="24"/>
          <w:szCs w:val="24"/>
          <w:u w:val="single"/>
          <w:lang w:val="ro-RO"/>
        </w:rPr>
        <w:t>Adresa</w:t>
      </w:r>
      <w:r w:rsidRPr="002E660E">
        <w:rPr>
          <w:rFonts w:ascii="Verdana" w:hAnsi="Verdana"/>
          <w:sz w:val="24"/>
          <w:szCs w:val="24"/>
          <w:lang w:val="ro-RO"/>
        </w:rPr>
        <w:t xml:space="preserve">: </w:t>
      </w:r>
      <w:r w:rsidR="005A7285">
        <w:rPr>
          <w:rFonts w:ascii="Verdana" w:hAnsi="Verdana"/>
          <w:sz w:val="24"/>
          <w:szCs w:val="24"/>
          <w:lang w:val="ro-RO"/>
        </w:rPr>
        <w:t>Amplasament Rotunda</w:t>
      </w:r>
      <w:r w:rsidRPr="002E660E">
        <w:rPr>
          <w:rFonts w:ascii="Verdana" w:hAnsi="Verdana"/>
          <w:sz w:val="24"/>
          <w:szCs w:val="24"/>
          <w:lang w:val="ro-RO"/>
        </w:rPr>
        <w:t>, comuna Gura Vaii, judet Bacau</w:t>
      </w:r>
    </w:p>
    <w:p w:rsidR="008F4E63" w:rsidRPr="002E660E" w:rsidRDefault="008F4E63" w:rsidP="008F4E63">
      <w:pPr>
        <w:numPr>
          <w:ilvl w:val="0"/>
          <w:numId w:val="3"/>
        </w:numPr>
        <w:spacing w:after="0" w:line="240" w:lineRule="auto"/>
        <w:jc w:val="both"/>
        <w:rPr>
          <w:rFonts w:ascii="Verdana" w:hAnsi="Verdana"/>
          <w:sz w:val="24"/>
          <w:szCs w:val="24"/>
          <w:u w:val="single"/>
          <w:lang w:val="fr-FR"/>
        </w:rPr>
      </w:pPr>
      <w:r w:rsidRPr="002E660E">
        <w:rPr>
          <w:rFonts w:ascii="Verdana" w:hAnsi="Verdana"/>
          <w:sz w:val="24"/>
          <w:szCs w:val="24"/>
          <w:u w:val="single"/>
          <w:lang w:val="fr-FR"/>
        </w:rPr>
        <w:t>Vecinătăţi:</w:t>
      </w:r>
    </w:p>
    <w:p w:rsidR="005A7285" w:rsidRDefault="008F4E63" w:rsidP="008F4E63">
      <w:pPr>
        <w:jc w:val="both"/>
        <w:rPr>
          <w:rFonts w:ascii="Verdana" w:hAnsi="Verdana"/>
          <w:sz w:val="24"/>
          <w:lang w:val="fr-FR"/>
        </w:rPr>
      </w:pPr>
      <w:r w:rsidRPr="002E660E">
        <w:rPr>
          <w:rFonts w:ascii="Verdana" w:hAnsi="Verdana"/>
          <w:sz w:val="24"/>
          <w:szCs w:val="24"/>
          <w:lang w:val="fr-FR"/>
        </w:rPr>
        <w:t xml:space="preserve">       </w:t>
      </w:r>
      <w:r w:rsidRPr="002E660E">
        <w:rPr>
          <w:rFonts w:ascii="Verdana" w:hAnsi="Verdana"/>
          <w:sz w:val="24"/>
          <w:lang w:val="fr-FR"/>
        </w:rPr>
        <w:t>-la N-</w:t>
      </w:r>
    </w:p>
    <w:p w:rsidR="005A7285" w:rsidRDefault="008F4E63" w:rsidP="008F4E63">
      <w:pPr>
        <w:jc w:val="both"/>
        <w:rPr>
          <w:rFonts w:ascii="Verdana" w:hAnsi="Verdana"/>
          <w:sz w:val="24"/>
          <w:lang w:val="fr-FR"/>
        </w:rPr>
      </w:pPr>
      <w:r w:rsidRPr="002E660E">
        <w:rPr>
          <w:rFonts w:ascii="Verdana" w:hAnsi="Verdana"/>
          <w:sz w:val="24"/>
          <w:lang w:val="it-IT"/>
        </w:rPr>
        <w:t xml:space="preserve">       -la E-</w:t>
      </w:r>
    </w:p>
    <w:p w:rsidR="008F4E63" w:rsidRPr="002E660E" w:rsidRDefault="008F4E63" w:rsidP="008F4E63">
      <w:pPr>
        <w:jc w:val="both"/>
        <w:rPr>
          <w:rFonts w:ascii="Verdana" w:hAnsi="Verdana"/>
          <w:sz w:val="24"/>
          <w:lang w:val="fr-FR"/>
        </w:rPr>
      </w:pPr>
      <w:r w:rsidRPr="002E660E">
        <w:rPr>
          <w:rFonts w:ascii="Verdana" w:hAnsi="Verdana"/>
          <w:sz w:val="24"/>
          <w:lang w:val="it-IT"/>
        </w:rPr>
        <w:t xml:space="preserve">       </w:t>
      </w:r>
      <w:r w:rsidRPr="002E660E">
        <w:rPr>
          <w:rFonts w:ascii="Verdana" w:hAnsi="Verdana"/>
          <w:sz w:val="24"/>
          <w:lang w:val="fr-FR"/>
        </w:rPr>
        <w:t xml:space="preserve">-la V – </w:t>
      </w:r>
    </w:p>
    <w:p w:rsidR="008F4E63" w:rsidRPr="002E660E" w:rsidRDefault="008F4E63" w:rsidP="008F4E63">
      <w:pPr>
        <w:jc w:val="both"/>
        <w:rPr>
          <w:rFonts w:ascii="Verdana" w:hAnsi="Verdana"/>
          <w:b/>
          <w:sz w:val="24"/>
          <w:szCs w:val="24"/>
          <w:u w:val="single"/>
          <w:lang w:val="fr-FR"/>
        </w:rPr>
      </w:pPr>
      <w:r w:rsidRPr="002E660E">
        <w:rPr>
          <w:rFonts w:ascii="Verdana" w:hAnsi="Verdana"/>
          <w:sz w:val="24"/>
          <w:lang w:val="fr-FR"/>
        </w:rPr>
        <w:t xml:space="preserve">       -la S  - </w:t>
      </w:r>
    </w:p>
    <w:p w:rsidR="008F4E63" w:rsidRPr="002E660E" w:rsidRDefault="008F4E63" w:rsidP="008F4E63">
      <w:pPr>
        <w:jc w:val="both"/>
        <w:rPr>
          <w:rFonts w:ascii="Verdana" w:hAnsi="Verdana"/>
          <w:sz w:val="24"/>
          <w:szCs w:val="24"/>
          <w:lang w:val="fr-FR"/>
        </w:rPr>
      </w:pPr>
      <w:r w:rsidRPr="002E660E">
        <w:rPr>
          <w:rFonts w:ascii="Verdana" w:hAnsi="Verdana"/>
          <w:b/>
          <w:sz w:val="24"/>
          <w:szCs w:val="24"/>
          <w:u w:val="single"/>
          <w:lang w:val="fr-FR"/>
        </w:rPr>
        <w:t>Plan de situaţie</w:t>
      </w:r>
      <w:r w:rsidRPr="002E660E">
        <w:rPr>
          <w:rFonts w:ascii="Verdana" w:hAnsi="Verdana"/>
          <w:b/>
          <w:sz w:val="24"/>
          <w:szCs w:val="24"/>
          <w:lang w:val="fr-FR"/>
        </w:rPr>
        <w:t>: planul de</w:t>
      </w:r>
      <w:r w:rsidRPr="002E660E">
        <w:rPr>
          <w:rFonts w:ascii="Verdana" w:hAnsi="Verdana"/>
          <w:sz w:val="24"/>
          <w:szCs w:val="24"/>
          <w:lang w:val="fr-FR"/>
        </w:rPr>
        <w:t xml:space="preserve"> situaţie al imobilului care se scoate la licitaţie în vederea vânzării este anexat la prezentul studiu de oportunitate.</w:t>
      </w:r>
    </w:p>
    <w:p w:rsidR="008F4E63" w:rsidRPr="002E660E" w:rsidRDefault="008F4E63" w:rsidP="008F4E63">
      <w:pPr>
        <w:numPr>
          <w:ilvl w:val="0"/>
          <w:numId w:val="3"/>
        </w:numPr>
        <w:spacing w:after="0" w:line="240" w:lineRule="auto"/>
        <w:jc w:val="both"/>
        <w:rPr>
          <w:rFonts w:ascii="Verdana" w:hAnsi="Verdana"/>
          <w:sz w:val="24"/>
          <w:szCs w:val="24"/>
          <w:lang w:val="ro-RO"/>
        </w:rPr>
      </w:pPr>
      <w:r w:rsidRPr="002E660E">
        <w:rPr>
          <w:rFonts w:ascii="Verdana" w:hAnsi="Verdana"/>
          <w:sz w:val="24"/>
          <w:szCs w:val="24"/>
          <w:u w:val="single"/>
          <w:lang w:val="fr-FR"/>
        </w:rPr>
        <w:t>Date şi condiţii urbanistice  conform PUG</w:t>
      </w:r>
      <w:r w:rsidR="005A7285">
        <w:rPr>
          <w:rFonts w:ascii="Verdana" w:hAnsi="Verdana"/>
          <w:sz w:val="24"/>
          <w:szCs w:val="24"/>
          <w:u w:val="single"/>
          <w:lang w:val="fr-FR"/>
        </w:rPr>
        <w:t>, PUZ</w:t>
      </w:r>
      <w:r w:rsidRPr="002E660E">
        <w:rPr>
          <w:rFonts w:ascii="Verdana" w:hAnsi="Verdana"/>
          <w:sz w:val="24"/>
          <w:szCs w:val="24"/>
          <w:u w:val="single"/>
          <w:lang w:val="fr-FR"/>
        </w:rPr>
        <w:t xml:space="preserve"> SI RLU a comunei Gura Vaii :</w:t>
      </w:r>
    </w:p>
    <w:p w:rsidR="008F4E63" w:rsidRPr="002E660E" w:rsidRDefault="008F4E63" w:rsidP="008F4E63">
      <w:pPr>
        <w:jc w:val="both"/>
        <w:rPr>
          <w:rFonts w:ascii="Verdana" w:hAnsi="Verdana"/>
          <w:sz w:val="24"/>
          <w:szCs w:val="24"/>
        </w:rPr>
      </w:pPr>
      <w:r w:rsidRPr="002E660E">
        <w:rPr>
          <w:rFonts w:ascii="Verdana" w:hAnsi="Verdana"/>
          <w:sz w:val="24"/>
          <w:szCs w:val="24"/>
        </w:rPr>
        <w:t xml:space="preserve">     Funcţiunea dominantă a zonei : zona de locuit și alte funcțiuni complementare.</w:t>
      </w:r>
    </w:p>
    <w:p w:rsidR="008F4E63" w:rsidRPr="002E660E" w:rsidRDefault="008F4E63" w:rsidP="008F4E63">
      <w:pPr>
        <w:jc w:val="both"/>
        <w:rPr>
          <w:rFonts w:ascii="Verdana" w:hAnsi="Verdana"/>
          <w:sz w:val="24"/>
          <w:szCs w:val="24"/>
        </w:rPr>
      </w:pPr>
      <w:r w:rsidRPr="002E660E">
        <w:rPr>
          <w:rFonts w:ascii="Verdana" w:hAnsi="Verdana"/>
          <w:sz w:val="24"/>
          <w:szCs w:val="24"/>
        </w:rPr>
        <w:t xml:space="preserve">     Functiuni complementare: retele tehnico-edilitare</w:t>
      </w:r>
    </w:p>
    <w:p w:rsidR="008F4E63" w:rsidRPr="002E660E" w:rsidRDefault="008F4E63" w:rsidP="008F4E63">
      <w:pPr>
        <w:tabs>
          <w:tab w:val="left" w:pos="270"/>
          <w:tab w:val="left" w:pos="4320"/>
        </w:tabs>
        <w:jc w:val="both"/>
        <w:rPr>
          <w:rFonts w:ascii="Verdana" w:hAnsi="Verdana"/>
          <w:sz w:val="24"/>
          <w:szCs w:val="24"/>
          <w:lang w:val="ro-RO"/>
        </w:rPr>
      </w:pPr>
      <w:r w:rsidRPr="002E660E">
        <w:rPr>
          <w:rFonts w:ascii="Verdana" w:hAnsi="Verdana"/>
          <w:sz w:val="24"/>
          <w:szCs w:val="24"/>
          <w:lang w:val="ro-RO"/>
        </w:rPr>
        <w:t xml:space="preserve">     Functiuni interzise: orice fel de constructie sau amenajare care sunt incompatibile cu functiunea zonei.</w:t>
      </w:r>
    </w:p>
    <w:p w:rsidR="005A7285" w:rsidRDefault="008F4E63" w:rsidP="005A7285">
      <w:pPr>
        <w:numPr>
          <w:ilvl w:val="0"/>
          <w:numId w:val="4"/>
        </w:numPr>
        <w:spacing w:after="0" w:line="240" w:lineRule="auto"/>
        <w:ind w:left="90" w:firstLine="0"/>
        <w:jc w:val="both"/>
        <w:rPr>
          <w:rFonts w:ascii="Verdana" w:hAnsi="Verdana"/>
          <w:sz w:val="24"/>
          <w:szCs w:val="24"/>
          <w:lang w:val="fr-FR"/>
        </w:rPr>
      </w:pPr>
      <w:r w:rsidRPr="002E660E">
        <w:rPr>
          <w:rFonts w:ascii="Verdana" w:hAnsi="Verdana"/>
          <w:sz w:val="24"/>
          <w:szCs w:val="24"/>
          <w:u w:val="single"/>
          <w:lang w:val="fr-FR"/>
        </w:rPr>
        <w:t>Dotarea cu utilităţi:</w:t>
      </w:r>
      <w:r w:rsidRPr="002E660E">
        <w:rPr>
          <w:rFonts w:ascii="Verdana" w:hAnsi="Verdana"/>
          <w:sz w:val="24"/>
          <w:szCs w:val="24"/>
          <w:lang w:val="fr-FR"/>
        </w:rPr>
        <w:t xml:space="preserve"> In zona</w:t>
      </w:r>
      <w:r w:rsidR="005A7285">
        <w:rPr>
          <w:rFonts w:ascii="Verdana" w:hAnsi="Verdana"/>
          <w:sz w:val="24"/>
          <w:szCs w:val="24"/>
          <w:lang w:val="fr-FR"/>
        </w:rPr>
        <w:t xml:space="preserve"> nu</w:t>
      </w:r>
      <w:r w:rsidRPr="002E660E">
        <w:rPr>
          <w:rFonts w:ascii="Verdana" w:hAnsi="Verdana"/>
          <w:sz w:val="24"/>
          <w:szCs w:val="24"/>
          <w:lang w:val="fr-FR"/>
        </w:rPr>
        <w:t xml:space="preserve"> exista retea de alimentare cu energie electrica J.T 220 V, alimentarea cu apa </w:t>
      </w:r>
      <w:r w:rsidR="005A7285">
        <w:rPr>
          <w:rFonts w:ascii="Verdana" w:hAnsi="Verdana"/>
          <w:sz w:val="24"/>
          <w:szCs w:val="24"/>
          <w:lang w:val="fr-FR"/>
        </w:rPr>
        <w:t>, canalizare și gaze</w:t>
      </w:r>
    </w:p>
    <w:p w:rsidR="005A7285" w:rsidRDefault="005A7285" w:rsidP="005A7285">
      <w:pPr>
        <w:numPr>
          <w:ilvl w:val="0"/>
          <w:numId w:val="4"/>
        </w:numPr>
        <w:spacing w:after="0" w:line="240" w:lineRule="auto"/>
        <w:ind w:left="90" w:firstLine="0"/>
        <w:jc w:val="both"/>
        <w:rPr>
          <w:rFonts w:ascii="Verdana" w:hAnsi="Verdana"/>
          <w:sz w:val="24"/>
          <w:szCs w:val="24"/>
          <w:lang w:val="fr-FR"/>
        </w:rPr>
      </w:pPr>
      <w:r>
        <w:rPr>
          <w:rFonts w:ascii="Verdana" w:hAnsi="Verdana"/>
          <w:sz w:val="24"/>
          <w:szCs w:val="24"/>
          <w:u w:val="single"/>
          <w:lang w:val="fr-FR"/>
        </w:rPr>
        <w:t>Dotările tehnico-</w:t>
      </w:r>
      <w:r>
        <w:rPr>
          <w:rFonts w:ascii="Verdana" w:hAnsi="Verdana"/>
          <w:sz w:val="24"/>
          <w:szCs w:val="24"/>
          <w:lang w:val="fr-FR"/>
        </w:rPr>
        <w:t>edilitare au posibilitate de înființare.</w:t>
      </w:r>
    </w:p>
    <w:p w:rsidR="005A7285" w:rsidRPr="005A7285" w:rsidRDefault="008F4E63" w:rsidP="006B2962">
      <w:pPr>
        <w:numPr>
          <w:ilvl w:val="0"/>
          <w:numId w:val="4"/>
        </w:numPr>
        <w:spacing w:after="0" w:line="240" w:lineRule="auto"/>
        <w:ind w:left="90" w:firstLine="0"/>
        <w:jc w:val="both"/>
        <w:rPr>
          <w:rFonts w:ascii="Verdana" w:hAnsi="Verdana"/>
          <w:b/>
          <w:sz w:val="24"/>
          <w:szCs w:val="24"/>
          <w:lang w:val="fr-FR"/>
        </w:rPr>
      </w:pPr>
      <w:r w:rsidRPr="005A7285">
        <w:rPr>
          <w:rFonts w:ascii="Verdana" w:hAnsi="Verdana"/>
          <w:sz w:val="24"/>
          <w:szCs w:val="24"/>
          <w:lang w:val="fr-FR"/>
        </w:rPr>
        <w:t xml:space="preserve"> Accesul se face din </w:t>
      </w:r>
      <w:r w:rsidR="005A7285" w:rsidRPr="005A7285">
        <w:rPr>
          <w:rFonts w:ascii="Verdana" w:hAnsi="Verdana"/>
          <w:sz w:val="24"/>
          <w:szCs w:val="24"/>
          <w:lang w:val="fr-FR"/>
        </w:rPr>
        <w:t>două drumuri locale(vicinale)</w:t>
      </w:r>
      <w:r w:rsidRPr="005A7285">
        <w:rPr>
          <w:rFonts w:ascii="Verdana" w:hAnsi="Verdana"/>
          <w:sz w:val="24"/>
          <w:szCs w:val="24"/>
          <w:lang w:val="fr-FR"/>
        </w:rPr>
        <w:t xml:space="preserve">  si reteaua de </w:t>
      </w:r>
      <w:r w:rsidR="005A7285">
        <w:rPr>
          <w:rFonts w:ascii="Verdana" w:hAnsi="Verdana"/>
          <w:sz w:val="24"/>
          <w:szCs w:val="24"/>
          <w:lang w:val="fr-FR"/>
        </w:rPr>
        <w:t>drumuri locale</w:t>
      </w:r>
      <w:r w:rsidRPr="005A7285">
        <w:rPr>
          <w:rFonts w:ascii="Verdana" w:hAnsi="Verdana"/>
          <w:sz w:val="24"/>
          <w:szCs w:val="24"/>
          <w:lang w:val="fr-FR"/>
        </w:rPr>
        <w:t xml:space="preserve"> adiacente</w:t>
      </w:r>
      <w:r w:rsidR="005A7285">
        <w:rPr>
          <w:rFonts w:ascii="Verdana" w:hAnsi="Verdana"/>
          <w:sz w:val="24"/>
          <w:szCs w:val="24"/>
          <w:lang w:val="fr-FR"/>
        </w:rPr>
        <w:t>.</w:t>
      </w:r>
    </w:p>
    <w:p w:rsidR="005A7285" w:rsidRDefault="005A7285" w:rsidP="005A7285">
      <w:pPr>
        <w:spacing w:after="0" w:line="240" w:lineRule="auto"/>
        <w:ind w:left="90"/>
        <w:jc w:val="both"/>
        <w:rPr>
          <w:rFonts w:ascii="Verdana" w:hAnsi="Verdana"/>
          <w:sz w:val="24"/>
          <w:szCs w:val="24"/>
          <w:lang w:val="fr-FR"/>
        </w:rPr>
      </w:pPr>
    </w:p>
    <w:p w:rsidR="005A7285" w:rsidRDefault="005A7285" w:rsidP="005A7285">
      <w:pPr>
        <w:spacing w:after="0" w:line="240" w:lineRule="auto"/>
        <w:ind w:left="90"/>
        <w:jc w:val="both"/>
        <w:rPr>
          <w:rFonts w:ascii="Verdana" w:hAnsi="Verdana"/>
          <w:sz w:val="24"/>
          <w:szCs w:val="24"/>
          <w:lang w:val="fr-FR"/>
        </w:rPr>
      </w:pPr>
    </w:p>
    <w:p w:rsidR="008F4E63" w:rsidRPr="005A7285" w:rsidRDefault="008F4E63" w:rsidP="005A7285">
      <w:pPr>
        <w:spacing w:after="0" w:line="240" w:lineRule="auto"/>
        <w:ind w:left="90"/>
        <w:jc w:val="both"/>
        <w:rPr>
          <w:rFonts w:ascii="Verdana" w:hAnsi="Verdana"/>
          <w:b/>
          <w:sz w:val="24"/>
          <w:szCs w:val="24"/>
          <w:lang w:val="fr-FR"/>
        </w:rPr>
      </w:pPr>
      <w:r w:rsidRPr="005A7285">
        <w:rPr>
          <w:rFonts w:ascii="Verdana" w:hAnsi="Verdana"/>
          <w:b/>
          <w:sz w:val="24"/>
          <w:szCs w:val="24"/>
          <w:lang w:val="fr-FR"/>
        </w:rPr>
        <w:lastRenderedPageBreak/>
        <w:t xml:space="preserve">         Elemente economice</w:t>
      </w:r>
    </w:p>
    <w:p w:rsidR="008F4E63" w:rsidRPr="002E660E" w:rsidRDefault="008F4E63" w:rsidP="008F4E63">
      <w:pPr>
        <w:jc w:val="both"/>
        <w:rPr>
          <w:rFonts w:ascii="Verdana" w:hAnsi="Verdana"/>
          <w:sz w:val="24"/>
          <w:szCs w:val="24"/>
          <w:u w:val="single"/>
        </w:rPr>
      </w:pPr>
      <w:r w:rsidRPr="002E660E">
        <w:rPr>
          <w:rFonts w:ascii="Verdana" w:hAnsi="Verdana"/>
          <w:sz w:val="24"/>
          <w:szCs w:val="24"/>
          <w:u w:val="single"/>
          <w:lang w:val="ro-RO"/>
        </w:rPr>
        <w:t>Motivele de ordin economic, financiar, social şi de mediu care justifică vânzarea</w:t>
      </w:r>
      <w:r w:rsidRPr="002E660E">
        <w:rPr>
          <w:rFonts w:ascii="Verdana" w:hAnsi="Verdana"/>
          <w:sz w:val="24"/>
          <w:szCs w:val="24"/>
          <w:u w:val="single"/>
        </w:rPr>
        <w:t>:</w:t>
      </w:r>
    </w:p>
    <w:p w:rsidR="008F4E63" w:rsidRPr="002E660E" w:rsidRDefault="008F4E63" w:rsidP="008F4E63">
      <w:pPr>
        <w:ind w:firstLine="720"/>
        <w:jc w:val="both"/>
        <w:rPr>
          <w:rFonts w:ascii="Verdana" w:hAnsi="Verdana"/>
          <w:sz w:val="24"/>
          <w:szCs w:val="24"/>
          <w:lang w:val="ro-RO"/>
        </w:rPr>
      </w:pPr>
      <w:r w:rsidRPr="002E660E">
        <w:rPr>
          <w:rFonts w:ascii="Verdana" w:hAnsi="Verdana"/>
          <w:sz w:val="24"/>
          <w:szCs w:val="24"/>
          <w:lang w:val="ro-RO"/>
        </w:rPr>
        <w:t>Motivele de ordin tehnic, economic, financiar, social si de mediu care justifică vânzarea terenului sunt:</w:t>
      </w:r>
    </w:p>
    <w:p w:rsidR="008F4E63" w:rsidRPr="002E660E" w:rsidRDefault="008F4E63" w:rsidP="008F4E63">
      <w:pPr>
        <w:numPr>
          <w:ilvl w:val="1"/>
          <w:numId w:val="1"/>
        </w:numPr>
        <w:tabs>
          <w:tab w:val="clear" w:pos="1800"/>
          <w:tab w:val="num" w:pos="993"/>
        </w:tabs>
        <w:spacing w:after="0" w:line="240" w:lineRule="auto"/>
        <w:ind w:left="993"/>
        <w:jc w:val="both"/>
        <w:rPr>
          <w:rFonts w:ascii="Verdana" w:hAnsi="Verdana"/>
          <w:sz w:val="24"/>
          <w:szCs w:val="24"/>
          <w:lang w:val="ro-RO"/>
        </w:rPr>
      </w:pPr>
      <w:r w:rsidRPr="002E660E">
        <w:rPr>
          <w:rFonts w:ascii="Verdana" w:hAnsi="Verdana"/>
          <w:sz w:val="24"/>
          <w:szCs w:val="24"/>
          <w:lang w:val="ro-RO"/>
        </w:rPr>
        <w:t>valorificarea resurselor existente  ;</w:t>
      </w:r>
    </w:p>
    <w:p w:rsidR="008F4E63" w:rsidRPr="002E660E" w:rsidRDefault="008F4E63" w:rsidP="008F4E63">
      <w:pPr>
        <w:numPr>
          <w:ilvl w:val="1"/>
          <w:numId w:val="1"/>
        </w:numPr>
        <w:tabs>
          <w:tab w:val="clear" w:pos="1800"/>
          <w:tab w:val="num" w:pos="993"/>
        </w:tabs>
        <w:spacing w:after="0" w:line="240" w:lineRule="auto"/>
        <w:ind w:left="993"/>
        <w:jc w:val="both"/>
        <w:rPr>
          <w:rFonts w:ascii="Verdana" w:hAnsi="Verdana"/>
          <w:sz w:val="24"/>
          <w:szCs w:val="24"/>
          <w:lang w:val="ro-RO"/>
        </w:rPr>
      </w:pPr>
      <w:r w:rsidRPr="002E660E">
        <w:rPr>
          <w:rFonts w:ascii="Verdana" w:hAnsi="Verdana"/>
          <w:sz w:val="24"/>
          <w:szCs w:val="24"/>
          <w:lang w:val="ro-RO"/>
        </w:rPr>
        <w:t>dezvoltarea investiţiilor locale prin creşterea ofertei de noi locuri de muncă direct create;</w:t>
      </w:r>
    </w:p>
    <w:p w:rsidR="008F4E63" w:rsidRPr="002E660E" w:rsidRDefault="008F4E63" w:rsidP="008F4E63">
      <w:pPr>
        <w:numPr>
          <w:ilvl w:val="1"/>
          <w:numId w:val="1"/>
        </w:numPr>
        <w:tabs>
          <w:tab w:val="clear" w:pos="1800"/>
          <w:tab w:val="num" w:pos="993"/>
        </w:tabs>
        <w:spacing w:after="0" w:line="240" w:lineRule="auto"/>
        <w:ind w:left="993"/>
        <w:jc w:val="both"/>
        <w:rPr>
          <w:rFonts w:ascii="Verdana" w:hAnsi="Verdana"/>
          <w:sz w:val="24"/>
          <w:szCs w:val="24"/>
          <w:lang w:val="ro-RO"/>
        </w:rPr>
      </w:pPr>
      <w:r w:rsidRPr="002E660E">
        <w:rPr>
          <w:rFonts w:ascii="Verdana" w:hAnsi="Verdana"/>
          <w:sz w:val="24"/>
          <w:szCs w:val="24"/>
          <w:lang w:val="ro-RO"/>
        </w:rPr>
        <w:t>asigurarea unei sustenabilităţi şi a unei dezvoltări durabile;</w:t>
      </w:r>
    </w:p>
    <w:p w:rsidR="008F4E63" w:rsidRPr="002E660E" w:rsidRDefault="008F4E63" w:rsidP="008F4E63">
      <w:pPr>
        <w:numPr>
          <w:ilvl w:val="1"/>
          <w:numId w:val="1"/>
        </w:numPr>
        <w:tabs>
          <w:tab w:val="clear" w:pos="1800"/>
          <w:tab w:val="num" w:pos="993"/>
        </w:tabs>
        <w:spacing w:after="0" w:line="240" w:lineRule="auto"/>
        <w:ind w:left="993"/>
        <w:jc w:val="both"/>
        <w:rPr>
          <w:rFonts w:ascii="Verdana" w:hAnsi="Verdana"/>
          <w:sz w:val="24"/>
          <w:szCs w:val="24"/>
          <w:lang w:val="ro-RO"/>
        </w:rPr>
      </w:pPr>
      <w:r w:rsidRPr="002E660E">
        <w:rPr>
          <w:rFonts w:ascii="Verdana" w:hAnsi="Verdana"/>
          <w:sz w:val="24"/>
          <w:szCs w:val="24"/>
          <w:lang w:val="ro-RO"/>
        </w:rPr>
        <w:t>atragerea de alte investiţii şi, nu în ultimul rând, promovarea turismului în comună şi în zonă</w:t>
      </w:r>
    </w:p>
    <w:p w:rsidR="008F4E63" w:rsidRPr="002E660E" w:rsidRDefault="008F4E63" w:rsidP="008F4E63">
      <w:pPr>
        <w:numPr>
          <w:ilvl w:val="1"/>
          <w:numId w:val="1"/>
        </w:numPr>
        <w:tabs>
          <w:tab w:val="clear" w:pos="1800"/>
          <w:tab w:val="num" w:pos="993"/>
        </w:tabs>
        <w:spacing w:after="0" w:line="240" w:lineRule="auto"/>
        <w:ind w:left="993"/>
        <w:jc w:val="both"/>
        <w:rPr>
          <w:rFonts w:ascii="Verdana" w:hAnsi="Verdana"/>
          <w:sz w:val="24"/>
          <w:szCs w:val="24"/>
          <w:lang w:val="ro-RO"/>
        </w:rPr>
      </w:pPr>
      <w:r w:rsidRPr="002E660E">
        <w:rPr>
          <w:rFonts w:ascii="Verdana" w:hAnsi="Verdana"/>
          <w:sz w:val="24"/>
          <w:szCs w:val="24"/>
          <w:lang w:val="ro-RO"/>
        </w:rPr>
        <w:t>atragerea  la bugetul local al comunei Gura Vaii  de venituri din taxele şi impozitele datorate pentru construcţii rezidenţiale şi terenul aferent acestora;</w:t>
      </w:r>
    </w:p>
    <w:p w:rsidR="008F4E63" w:rsidRPr="002E660E" w:rsidRDefault="008F4E63" w:rsidP="008F4E63">
      <w:pPr>
        <w:numPr>
          <w:ilvl w:val="1"/>
          <w:numId w:val="1"/>
        </w:numPr>
        <w:tabs>
          <w:tab w:val="clear" w:pos="1800"/>
          <w:tab w:val="num" w:pos="993"/>
        </w:tabs>
        <w:spacing w:after="0" w:line="240" w:lineRule="auto"/>
        <w:ind w:left="993"/>
        <w:jc w:val="both"/>
        <w:rPr>
          <w:rFonts w:ascii="Verdana" w:hAnsi="Verdana"/>
          <w:sz w:val="24"/>
          <w:szCs w:val="24"/>
          <w:lang w:val="ro-RO"/>
        </w:rPr>
      </w:pPr>
      <w:r w:rsidRPr="002E660E">
        <w:rPr>
          <w:rFonts w:ascii="Verdana" w:hAnsi="Verdana"/>
          <w:sz w:val="24"/>
          <w:szCs w:val="24"/>
          <w:lang w:val="ro-RO"/>
        </w:rPr>
        <w:t>atragerea capitalului privat în acţiuni ce vizează satisfacerea unor nevoi ale comunităţii locale Gura Vaii, precum si ridicarea gradului de civilizatie si confort al acestora.</w:t>
      </w:r>
    </w:p>
    <w:p w:rsidR="008F4E63" w:rsidRPr="002E660E" w:rsidRDefault="008F4E63" w:rsidP="005A7285">
      <w:pPr>
        <w:pStyle w:val="Default"/>
        <w:jc w:val="both"/>
        <w:rPr>
          <w:rFonts w:ascii="Verdana" w:hAnsi="Verdana"/>
        </w:rPr>
      </w:pPr>
      <w:r w:rsidRPr="002E660E">
        <w:rPr>
          <w:rFonts w:ascii="Verdana" w:hAnsi="Verdana"/>
        </w:rPr>
        <w:t xml:space="preserve">          - prin vanzarea imobilului  se  transferă responsabilitatea cumparatorului, cu privire la respectarea  protecţiei mediului, prin luarea tu</w:t>
      </w:r>
      <w:r w:rsidR="005A7285">
        <w:rPr>
          <w:rFonts w:ascii="Verdana" w:hAnsi="Verdana"/>
        </w:rPr>
        <w:t xml:space="preserve">turor măsurilor necesare pentru </w:t>
      </w:r>
      <w:r w:rsidRPr="002E660E">
        <w:rPr>
          <w:rFonts w:ascii="Verdana" w:hAnsi="Verdana"/>
        </w:rPr>
        <w:t>diminuarea si evitarea poluării solului si a apei subterane, cu efecte asupra sănătăţii populatiei si  gestionarea eficientă a deşeurilor si menţinerea cu stricteţe a condiţiilor de igienă cerute de reglementările legale in vigoare;</w:t>
      </w:r>
    </w:p>
    <w:p w:rsidR="008F4E63" w:rsidRPr="002E660E" w:rsidRDefault="008F4E63" w:rsidP="008F4E63">
      <w:pPr>
        <w:pStyle w:val="BodyText"/>
        <w:jc w:val="both"/>
        <w:rPr>
          <w:rFonts w:ascii="Verdana" w:hAnsi="Verdana"/>
          <w:b/>
          <w:sz w:val="24"/>
          <w:lang w:val="it-IT"/>
        </w:rPr>
      </w:pPr>
      <w:r w:rsidRPr="002E660E">
        <w:rPr>
          <w:rFonts w:ascii="Verdana" w:hAnsi="Verdana"/>
          <w:b/>
          <w:sz w:val="24"/>
          <w:lang w:val="it-IT"/>
        </w:rPr>
        <w:t xml:space="preserve">Modalitatea de organizare a licitaţiei : </w:t>
      </w:r>
      <w:r w:rsidRPr="002E660E">
        <w:rPr>
          <w:rFonts w:ascii="Verdana" w:hAnsi="Verdana"/>
          <w:sz w:val="24"/>
          <w:lang w:val="it-IT"/>
        </w:rPr>
        <w:t xml:space="preserve">Tipul de licitaţie va </w:t>
      </w:r>
      <w:r w:rsidR="005A7285">
        <w:rPr>
          <w:rFonts w:ascii="Verdana" w:hAnsi="Verdana"/>
          <w:sz w:val="24"/>
          <w:lang w:val="it-IT"/>
        </w:rPr>
        <w:t>fi licitaţie publică cu oferte</w:t>
      </w:r>
      <w:r w:rsidRPr="002E660E">
        <w:rPr>
          <w:rFonts w:ascii="Verdana" w:hAnsi="Verdana"/>
          <w:sz w:val="24"/>
          <w:lang w:val="it-IT"/>
        </w:rPr>
        <w:t xml:space="preserve"> </w:t>
      </w:r>
    </w:p>
    <w:p w:rsidR="008F4E63" w:rsidRPr="002E660E" w:rsidRDefault="008F4E63" w:rsidP="008F4E63">
      <w:pPr>
        <w:pStyle w:val="BodyText"/>
        <w:jc w:val="both"/>
        <w:rPr>
          <w:rFonts w:ascii="Verdana" w:hAnsi="Verdana"/>
          <w:b/>
          <w:sz w:val="24"/>
          <w:lang w:val="it-IT"/>
        </w:rPr>
      </w:pPr>
      <w:r w:rsidRPr="002E660E">
        <w:rPr>
          <w:rFonts w:ascii="Verdana" w:hAnsi="Verdana"/>
          <w:b/>
          <w:sz w:val="24"/>
          <w:lang w:val="it-IT"/>
        </w:rPr>
        <w:t>Date referitoare la procedura de vânzare</w:t>
      </w:r>
    </w:p>
    <w:p w:rsidR="008F4E63" w:rsidRPr="002E660E" w:rsidRDefault="008F4E63" w:rsidP="008F4E63">
      <w:pPr>
        <w:pStyle w:val="BodyText"/>
        <w:numPr>
          <w:ilvl w:val="0"/>
          <w:numId w:val="4"/>
        </w:numPr>
        <w:jc w:val="both"/>
        <w:rPr>
          <w:rFonts w:ascii="Verdana" w:hAnsi="Verdana"/>
          <w:b/>
          <w:sz w:val="24"/>
          <w:lang w:val="fr-FR"/>
        </w:rPr>
      </w:pPr>
      <w:r w:rsidRPr="002E660E">
        <w:rPr>
          <w:rFonts w:ascii="Verdana" w:hAnsi="Verdana"/>
          <w:sz w:val="24"/>
          <w:lang w:val="fr-FR"/>
        </w:rPr>
        <w:t>licitaţia se va organiza şi desfăşura în termen maxim de 60 de zile de la data emiterii hotărârii Consiliului Local la comunei Gura Vaii;</w:t>
      </w:r>
    </w:p>
    <w:p w:rsidR="008F4E63" w:rsidRPr="002E660E" w:rsidRDefault="008F4E63" w:rsidP="008F4E63">
      <w:pPr>
        <w:pStyle w:val="BodyText"/>
        <w:numPr>
          <w:ilvl w:val="0"/>
          <w:numId w:val="4"/>
        </w:numPr>
        <w:jc w:val="both"/>
        <w:rPr>
          <w:rFonts w:ascii="Verdana" w:hAnsi="Verdana"/>
          <w:sz w:val="24"/>
          <w:lang w:val="it-IT"/>
        </w:rPr>
      </w:pPr>
      <w:r w:rsidRPr="002E660E">
        <w:rPr>
          <w:rFonts w:ascii="Verdana" w:hAnsi="Verdana"/>
          <w:sz w:val="24"/>
          <w:lang w:val="it-IT"/>
        </w:rPr>
        <w:t>garanţia de participare ce va fi depusă sau constituita prin scrisoare de garanatie bancara în vederea participării la licitaţia publică va fi în valoare de 10% din preţul de pornire la licitaţie stabilit prin raportul de evaluare.</w:t>
      </w:r>
    </w:p>
    <w:p w:rsidR="008F4E63" w:rsidRPr="002E660E" w:rsidRDefault="008F4E63" w:rsidP="008F4E63">
      <w:pPr>
        <w:pStyle w:val="BodyText"/>
        <w:numPr>
          <w:ilvl w:val="0"/>
          <w:numId w:val="4"/>
        </w:numPr>
        <w:jc w:val="both"/>
        <w:rPr>
          <w:rFonts w:ascii="Verdana" w:hAnsi="Verdana"/>
          <w:sz w:val="24"/>
          <w:lang w:val="it-IT"/>
        </w:rPr>
      </w:pPr>
      <w:r w:rsidRPr="002E660E">
        <w:rPr>
          <w:rFonts w:ascii="Verdana" w:hAnsi="Verdana"/>
          <w:sz w:val="24"/>
          <w:lang w:val="it-IT"/>
        </w:rPr>
        <w:t>Cumpărătorul achită preţul integral până la data încheierii contractului de vânzare –cumpărare;</w:t>
      </w:r>
    </w:p>
    <w:p w:rsidR="008F4E63" w:rsidRPr="002E660E" w:rsidRDefault="008F4E63" w:rsidP="008F4E63">
      <w:pPr>
        <w:pStyle w:val="BodyText"/>
        <w:numPr>
          <w:ilvl w:val="0"/>
          <w:numId w:val="4"/>
        </w:numPr>
        <w:jc w:val="both"/>
        <w:rPr>
          <w:rFonts w:ascii="Verdana" w:hAnsi="Verdana"/>
          <w:sz w:val="24"/>
          <w:lang w:val="it-IT"/>
        </w:rPr>
      </w:pPr>
      <w:r w:rsidRPr="002E660E">
        <w:rPr>
          <w:rFonts w:ascii="Verdana" w:hAnsi="Verdana"/>
          <w:sz w:val="24"/>
          <w:lang w:val="it-IT"/>
        </w:rPr>
        <w:t>Taxele notariale şi celelalte cheltuieli ocazionate cu vânzarea Terenului se vor suporta de Cumpărător, potrivit prevederilor legale în vigoare.</w:t>
      </w:r>
    </w:p>
    <w:p w:rsidR="008F4E63" w:rsidRPr="002E660E" w:rsidRDefault="008F4E63" w:rsidP="008F4E63">
      <w:pPr>
        <w:pStyle w:val="BodyText"/>
        <w:jc w:val="both"/>
        <w:rPr>
          <w:rFonts w:ascii="Verdana" w:hAnsi="Verdana"/>
          <w:sz w:val="24"/>
        </w:rPr>
      </w:pPr>
      <w:r w:rsidRPr="002E660E">
        <w:rPr>
          <w:rFonts w:ascii="Verdana" w:hAnsi="Verdana"/>
          <w:b/>
          <w:sz w:val="24"/>
          <w:lang w:val="fr-FR"/>
        </w:rPr>
        <w:t>Termenele previzibile pentru realizarea procedurii de vânzare: maxim 60 de zile.</w:t>
      </w:r>
      <w:r w:rsidRPr="002E660E">
        <w:rPr>
          <w:rFonts w:ascii="Verdana" w:hAnsi="Verdana"/>
          <w:sz w:val="24"/>
        </w:rPr>
        <w:tab/>
      </w:r>
    </w:p>
    <w:p w:rsidR="008F4E63" w:rsidRPr="002E660E" w:rsidRDefault="008F4E63" w:rsidP="008F4E63">
      <w:pPr>
        <w:pStyle w:val="BodyText"/>
        <w:jc w:val="both"/>
        <w:rPr>
          <w:rFonts w:ascii="Verdana" w:hAnsi="Verdana"/>
          <w:sz w:val="24"/>
        </w:rPr>
      </w:pPr>
    </w:p>
    <w:p w:rsidR="008F4E63" w:rsidRPr="002E660E" w:rsidRDefault="008F4E63" w:rsidP="008F4E63">
      <w:pPr>
        <w:pStyle w:val="BodyText"/>
        <w:jc w:val="both"/>
        <w:rPr>
          <w:rFonts w:ascii="Verdana" w:hAnsi="Verdana"/>
          <w:sz w:val="24"/>
        </w:rPr>
      </w:pPr>
    </w:p>
    <w:p w:rsidR="008F4E63" w:rsidRPr="003473C4" w:rsidRDefault="008F4E63" w:rsidP="008F4E63">
      <w:pPr>
        <w:pStyle w:val="BodyText"/>
        <w:rPr>
          <w:rFonts w:ascii="Verdana" w:hAnsi="Verdana"/>
          <w:b/>
          <w:sz w:val="24"/>
        </w:rPr>
      </w:pPr>
      <w:r w:rsidRPr="003473C4">
        <w:rPr>
          <w:rFonts w:ascii="Verdana" w:hAnsi="Verdana"/>
          <w:b/>
          <w:sz w:val="24"/>
        </w:rPr>
        <w:t xml:space="preserve">Întocmit, </w:t>
      </w:r>
    </w:p>
    <w:p w:rsidR="008F4E63" w:rsidRPr="003473C4" w:rsidRDefault="008F4E63" w:rsidP="008F4E63">
      <w:pPr>
        <w:pStyle w:val="BodyText"/>
        <w:rPr>
          <w:rFonts w:ascii="Verdana" w:hAnsi="Verdana"/>
          <w:b/>
          <w:sz w:val="24"/>
        </w:rPr>
      </w:pPr>
      <w:r w:rsidRPr="003473C4">
        <w:rPr>
          <w:rFonts w:ascii="Verdana" w:hAnsi="Verdana"/>
          <w:b/>
          <w:sz w:val="24"/>
        </w:rPr>
        <w:t>Consilier achiziții publice,</w:t>
      </w:r>
    </w:p>
    <w:p w:rsidR="008F4E63" w:rsidRDefault="008F4E63" w:rsidP="008F4E63">
      <w:pPr>
        <w:pStyle w:val="BodyText"/>
        <w:rPr>
          <w:rFonts w:ascii="Verdana" w:hAnsi="Verdana"/>
          <w:b/>
          <w:sz w:val="24"/>
        </w:rPr>
      </w:pPr>
      <w:r w:rsidRPr="003473C4">
        <w:rPr>
          <w:rFonts w:ascii="Verdana" w:hAnsi="Verdana"/>
          <w:b/>
          <w:sz w:val="24"/>
        </w:rPr>
        <w:t>Tataru Mihaela Gina</w:t>
      </w:r>
    </w:p>
    <w:p w:rsidR="005A7285" w:rsidRDefault="005A7285" w:rsidP="008F4E63">
      <w:pPr>
        <w:pStyle w:val="BodyText"/>
        <w:rPr>
          <w:rFonts w:ascii="Verdana" w:hAnsi="Verdana"/>
          <w:b/>
          <w:sz w:val="24"/>
        </w:rPr>
      </w:pPr>
    </w:p>
    <w:p w:rsidR="005A7285" w:rsidRDefault="005A7285" w:rsidP="008F4E63">
      <w:pPr>
        <w:pStyle w:val="BodyText"/>
        <w:rPr>
          <w:rFonts w:ascii="Verdana" w:hAnsi="Verdana"/>
          <w:b/>
          <w:sz w:val="24"/>
        </w:rPr>
      </w:pPr>
    </w:p>
    <w:p w:rsidR="005A7285" w:rsidRDefault="005A7285" w:rsidP="008F4E63">
      <w:pPr>
        <w:pStyle w:val="BodyText"/>
        <w:rPr>
          <w:rFonts w:ascii="Verdana" w:hAnsi="Verdana"/>
          <w:b/>
          <w:sz w:val="24"/>
        </w:rPr>
      </w:pPr>
    </w:p>
    <w:p w:rsidR="005A7285" w:rsidRDefault="005A7285" w:rsidP="008F4E63">
      <w:pPr>
        <w:pStyle w:val="BodyText"/>
        <w:rPr>
          <w:rFonts w:ascii="Verdana" w:hAnsi="Verdana"/>
          <w:b/>
          <w:sz w:val="24"/>
        </w:rPr>
      </w:pPr>
    </w:p>
    <w:p w:rsidR="005A7285" w:rsidRDefault="005A7285" w:rsidP="008F4E63">
      <w:pPr>
        <w:pStyle w:val="BodyText"/>
        <w:rPr>
          <w:rFonts w:ascii="Verdana" w:hAnsi="Verdana"/>
          <w:b/>
          <w:sz w:val="24"/>
        </w:rPr>
      </w:pPr>
    </w:p>
    <w:p w:rsidR="005A7285" w:rsidRDefault="005A7285" w:rsidP="008F4E63">
      <w:pPr>
        <w:pStyle w:val="BodyText"/>
        <w:rPr>
          <w:rFonts w:ascii="Verdana" w:hAnsi="Verdana"/>
          <w:b/>
          <w:sz w:val="24"/>
        </w:rPr>
      </w:pPr>
    </w:p>
    <w:p w:rsidR="005A7285" w:rsidRDefault="005A7285" w:rsidP="008F4E63">
      <w:pPr>
        <w:pStyle w:val="BodyText"/>
        <w:rPr>
          <w:rFonts w:ascii="Verdana" w:hAnsi="Verdana"/>
          <w:b/>
          <w:sz w:val="24"/>
        </w:rPr>
      </w:pPr>
    </w:p>
    <w:p w:rsidR="005A7285" w:rsidRDefault="005A7285" w:rsidP="008F4E63">
      <w:pPr>
        <w:pStyle w:val="BodyText"/>
        <w:rPr>
          <w:rFonts w:ascii="Verdana" w:hAnsi="Verdana"/>
          <w:b/>
          <w:sz w:val="24"/>
        </w:rPr>
      </w:pPr>
    </w:p>
    <w:p w:rsidR="005A7285" w:rsidRDefault="005A7285" w:rsidP="008F4E63">
      <w:pPr>
        <w:pStyle w:val="BodyText"/>
        <w:rPr>
          <w:rFonts w:ascii="Verdana" w:hAnsi="Verdana"/>
          <w:b/>
          <w:sz w:val="24"/>
        </w:rPr>
      </w:pPr>
    </w:p>
    <w:p w:rsidR="005A7285" w:rsidRDefault="005A7285" w:rsidP="008F4E63">
      <w:pPr>
        <w:pStyle w:val="BodyText"/>
        <w:rPr>
          <w:rFonts w:ascii="Verdana" w:hAnsi="Verdana"/>
          <w:b/>
          <w:sz w:val="24"/>
        </w:rPr>
      </w:pPr>
    </w:p>
    <w:p w:rsidR="005A7285" w:rsidRDefault="005A7285" w:rsidP="008F4E63">
      <w:pPr>
        <w:pStyle w:val="BodyText"/>
        <w:rPr>
          <w:rFonts w:ascii="Verdana" w:hAnsi="Verdana"/>
          <w:b/>
          <w:sz w:val="24"/>
        </w:rPr>
      </w:pPr>
    </w:p>
    <w:p w:rsidR="005A7285" w:rsidRDefault="005A7285" w:rsidP="008F4E63">
      <w:pPr>
        <w:pStyle w:val="BodyText"/>
        <w:rPr>
          <w:rFonts w:ascii="Verdana" w:hAnsi="Verdana"/>
          <w:b/>
          <w:sz w:val="24"/>
        </w:rPr>
      </w:pPr>
    </w:p>
    <w:p w:rsidR="005A7285" w:rsidRDefault="005A7285" w:rsidP="008F4E63">
      <w:pPr>
        <w:pStyle w:val="BodyText"/>
        <w:rPr>
          <w:rFonts w:ascii="Verdana" w:hAnsi="Verdana"/>
          <w:b/>
          <w:sz w:val="24"/>
        </w:rPr>
      </w:pPr>
    </w:p>
    <w:p w:rsidR="005A7285" w:rsidRDefault="005A7285" w:rsidP="005A7285">
      <w:pPr>
        <w:pStyle w:val="BodyText"/>
        <w:jc w:val="right"/>
        <w:rPr>
          <w:rFonts w:ascii="Verdana" w:hAnsi="Verdana"/>
          <w:b/>
          <w:sz w:val="24"/>
        </w:rPr>
      </w:pPr>
      <w:r>
        <w:rPr>
          <w:rFonts w:ascii="Verdana" w:hAnsi="Verdana"/>
          <w:b/>
          <w:sz w:val="24"/>
        </w:rPr>
        <w:lastRenderedPageBreak/>
        <w:t>ANEXA NR.4 LA H.C.L. NR. ……………/__/08.2022</w:t>
      </w:r>
    </w:p>
    <w:p w:rsidR="005A7285" w:rsidRDefault="005A7285" w:rsidP="005A7285">
      <w:pPr>
        <w:pStyle w:val="BodyText"/>
        <w:rPr>
          <w:rFonts w:ascii="Verdana" w:hAnsi="Verdana"/>
          <w:b/>
          <w:sz w:val="24"/>
        </w:rPr>
      </w:pPr>
    </w:p>
    <w:p w:rsidR="005A7285" w:rsidRDefault="005A7285" w:rsidP="005A7285">
      <w:pPr>
        <w:pStyle w:val="BodyText"/>
        <w:rPr>
          <w:rFonts w:ascii="Verdana" w:hAnsi="Verdana"/>
          <w:b/>
          <w:sz w:val="24"/>
        </w:rPr>
      </w:pPr>
    </w:p>
    <w:p w:rsidR="005A7285" w:rsidRPr="00DD358D" w:rsidRDefault="005A7285" w:rsidP="005A7285">
      <w:pPr>
        <w:pStyle w:val="BodyText"/>
        <w:rPr>
          <w:rFonts w:ascii="Verdana" w:hAnsi="Verdana"/>
          <w:b/>
          <w:sz w:val="32"/>
        </w:rPr>
      </w:pPr>
      <w:r w:rsidRPr="00DD358D">
        <w:rPr>
          <w:rFonts w:ascii="Verdana" w:hAnsi="Verdana"/>
          <w:b/>
          <w:sz w:val="32"/>
        </w:rPr>
        <w:t>CAIET DE SARCINI</w:t>
      </w:r>
    </w:p>
    <w:p w:rsidR="005A7285" w:rsidRPr="00DD358D" w:rsidRDefault="005A7285" w:rsidP="005A7285">
      <w:pPr>
        <w:pStyle w:val="BodyText"/>
        <w:rPr>
          <w:rFonts w:ascii="Verdana" w:hAnsi="Verdana"/>
          <w:b/>
          <w:sz w:val="32"/>
        </w:rPr>
      </w:pPr>
      <w:r w:rsidRPr="00DD358D">
        <w:rPr>
          <w:rFonts w:ascii="Verdana" w:hAnsi="Verdana"/>
          <w:b/>
          <w:sz w:val="32"/>
        </w:rPr>
        <w:t>-MODELUL CADRU-</w:t>
      </w:r>
    </w:p>
    <w:p w:rsidR="005A7285" w:rsidRDefault="005A7285" w:rsidP="005A7285">
      <w:pPr>
        <w:pStyle w:val="BodyText"/>
        <w:rPr>
          <w:rFonts w:ascii="Verdana" w:hAnsi="Verdana"/>
          <w:b/>
          <w:sz w:val="24"/>
        </w:rPr>
      </w:pPr>
    </w:p>
    <w:p w:rsidR="00DD358D" w:rsidRDefault="00DD358D" w:rsidP="00DD358D">
      <w:pPr>
        <w:tabs>
          <w:tab w:val="left" w:pos="4320"/>
        </w:tabs>
        <w:spacing w:after="0" w:line="360" w:lineRule="auto"/>
        <w:jc w:val="center"/>
        <w:rPr>
          <w:rFonts w:ascii="Verdana" w:eastAsia="Times New Roman" w:hAnsi="Verdana" w:cs="Times New Roman"/>
          <w:b/>
          <w:bCs/>
          <w:sz w:val="32"/>
          <w:szCs w:val="32"/>
          <w:lang w:val="fr-FR"/>
        </w:rPr>
      </w:pPr>
      <w:r>
        <w:rPr>
          <w:rFonts w:ascii="Verdana" w:eastAsia="Times New Roman" w:hAnsi="Verdana" w:cs="Times New Roman"/>
          <w:b/>
          <w:bCs/>
          <w:sz w:val="32"/>
          <w:szCs w:val="32"/>
          <w:lang w:val="fr-FR"/>
        </w:rPr>
        <w:t xml:space="preserve">PENTRU VANZARE  TEREN </w:t>
      </w:r>
      <w:r>
        <w:rPr>
          <w:rFonts w:ascii="Verdana" w:eastAsia="Times New Roman" w:hAnsi="Verdana" w:cs="Times New Roman"/>
          <w:b/>
          <w:bCs/>
          <w:sz w:val="32"/>
          <w:szCs w:val="32"/>
          <w:lang w:val="fr-FR"/>
        </w:rPr>
        <w:tab/>
        <w:t>CU</w:t>
      </w:r>
      <w:r>
        <w:rPr>
          <w:rFonts w:ascii="Verdana" w:eastAsia="Times New Roman" w:hAnsi="Verdana" w:cs="Times New Roman"/>
          <w:b/>
          <w:bCs/>
          <w:sz w:val="32"/>
          <w:szCs w:val="32"/>
          <w:lang w:val="ro-RO"/>
        </w:rPr>
        <w:t>RȚI CONSTRUCȚII</w:t>
      </w:r>
    </w:p>
    <w:p w:rsidR="00DD358D" w:rsidRDefault="00DD358D" w:rsidP="00DD358D">
      <w:pPr>
        <w:spacing w:after="0" w:line="240" w:lineRule="auto"/>
        <w:jc w:val="center"/>
        <w:rPr>
          <w:rFonts w:ascii="Verdana" w:eastAsia="Times New Roman" w:hAnsi="Verdana" w:cs="Times New Roman"/>
          <w:b/>
          <w:bCs/>
          <w:caps/>
          <w:sz w:val="32"/>
          <w:szCs w:val="32"/>
          <w:lang w:val="fr-FR"/>
        </w:rPr>
      </w:pPr>
      <w:r>
        <w:rPr>
          <w:rFonts w:ascii="Verdana" w:eastAsia="Times New Roman" w:hAnsi="Verdana" w:cs="Times New Roman"/>
          <w:b/>
          <w:bCs/>
          <w:caps/>
          <w:sz w:val="32"/>
          <w:szCs w:val="32"/>
          <w:lang w:val="fr-FR"/>
        </w:rPr>
        <w:t>SITUAT IN INTRAVILANUL AMPLASAMENTULUI ROTUNDA,</w:t>
      </w:r>
    </w:p>
    <w:p w:rsidR="005A7285" w:rsidRDefault="00DD358D" w:rsidP="00DD358D">
      <w:pPr>
        <w:pStyle w:val="BodyText"/>
        <w:rPr>
          <w:rFonts w:ascii="Verdana" w:hAnsi="Verdana"/>
          <w:b/>
          <w:bCs/>
          <w:caps/>
          <w:sz w:val="32"/>
          <w:szCs w:val="32"/>
          <w:lang w:val="fr-FR"/>
        </w:rPr>
      </w:pPr>
      <w:r>
        <w:rPr>
          <w:rFonts w:ascii="Verdana" w:hAnsi="Verdana"/>
          <w:b/>
          <w:bCs/>
          <w:caps/>
          <w:sz w:val="32"/>
          <w:szCs w:val="32"/>
          <w:lang w:val="fr-FR"/>
        </w:rPr>
        <w:t>COMUNA GURA VĂII, JUDEȚ BACĂU</w:t>
      </w:r>
    </w:p>
    <w:p w:rsidR="00DD358D" w:rsidRDefault="00DD358D" w:rsidP="00DD358D">
      <w:pPr>
        <w:pStyle w:val="BodyText"/>
        <w:rPr>
          <w:rFonts w:ascii="Verdana" w:hAnsi="Verdana"/>
          <w:b/>
          <w:bCs/>
          <w:caps/>
          <w:sz w:val="32"/>
          <w:szCs w:val="32"/>
          <w:lang w:val="fr-FR"/>
        </w:rPr>
      </w:pPr>
    </w:p>
    <w:p w:rsidR="00DD358D" w:rsidRDefault="00DD358D" w:rsidP="00DD358D">
      <w:pPr>
        <w:pStyle w:val="BodyText"/>
        <w:rPr>
          <w:rFonts w:ascii="Verdana" w:hAnsi="Verdana"/>
          <w:b/>
          <w:bCs/>
          <w:caps/>
          <w:sz w:val="32"/>
          <w:szCs w:val="32"/>
          <w:lang w:val="fr-FR"/>
        </w:rPr>
      </w:pPr>
    </w:p>
    <w:p w:rsidR="00DD358D" w:rsidRDefault="00DD358D" w:rsidP="00DD358D">
      <w:pPr>
        <w:pStyle w:val="BodyText"/>
        <w:rPr>
          <w:rFonts w:ascii="Verdana" w:hAnsi="Verdana"/>
          <w:b/>
          <w:bCs/>
          <w:caps/>
          <w:sz w:val="32"/>
          <w:szCs w:val="32"/>
          <w:lang w:val="fr-FR"/>
        </w:rPr>
      </w:pPr>
    </w:p>
    <w:p w:rsidR="00DD358D" w:rsidRDefault="00DD358D" w:rsidP="00DD358D">
      <w:pPr>
        <w:pStyle w:val="BodyText"/>
        <w:rPr>
          <w:rFonts w:ascii="Verdana" w:hAnsi="Verdana"/>
          <w:b/>
          <w:bCs/>
          <w:caps/>
          <w:sz w:val="32"/>
          <w:szCs w:val="32"/>
          <w:lang w:val="fr-FR"/>
        </w:rPr>
      </w:pPr>
    </w:p>
    <w:p w:rsidR="00DD358D" w:rsidRDefault="00DD358D" w:rsidP="00DD358D">
      <w:pPr>
        <w:pStyle w:val="BodyText"/>
        <w:rPr>
          <w:rFonts w:ascii="Verdana" w:hAnsi="Verdana"/>
          <w:b/>
          <w:bCs/>
          <w:caps/>
          <w:sz w:val="32"/>
          <w:szCs w:val="32"/>
          <w:lang w:val="fr-FR"/>
        </w:rPr>
      </w:pPr>
    </w:p>
    <w:p w:rsidR="00DD358D" w:rsidRDefault="00DD358D" w:rsidP="00DD358D">
      <w:pPr>
        <w:pStyle w:val="BodyText"/>
        <w:rPr>
          <w:rFonts w:ascii="Verdana" w:hAnsi="Verdana"/>
          <w:b/>
          <w:bCs/>
          <w:caps/>
          <w:sz w:val="32"/>
          <w:szCs w:val="32"/>
          <w:lang w:val="fr-FR"/>
        </w:rPr>
      </w:pPr>
    </w:p>
    <w:p w:rsidR="00DD358D" w:rsidRDefault="00DD358D" w:rsidP="00DD358D">
      <w:pPr>
        <w:pStyle w:val="BodyText"/>
        <w:rPr>
          <w:rFonts w:ascii="Verdana" w:hAnsi="Verdana"/>
          <w:b/>
          <w:bCs/>
          <w:caps/>
          <w:sz w:val="32"/>
          <w:szCs w:val="32"/>
          <w:lang w:val="fr-FR"/>
        </w:rPr>
      </w:pPr>
    </w:p>
    <w:p w:rsidR="00DD358D" w:rsidRDefault="00DD358D" w:rsidP="00DD358D">
      <w:pPr>
        <w:pStyle w:val="BodyText"/>
        <w:rPr>
          <w:rFonts w:ascii="Verdana" w:hAnsi="Verdana"/>
          <w:b/>
          <w:bCs/>
          <w:caps/>
          <w:sz w:val="32"/>
          <w:szCs w:val="32"/>
          <w:lang w:val="fr-FR"/>
        </w:rPr>
      </w:pPr>
    </w:p>
    <w:p w:rsidR="00DD358D" w:rsidRDefault="00DD358D" w:rsidP="00DD358D">
      <w:pPr>
        <w:pStyle w:val="BodyText"/>
        <w:rPr>
          <w:rFonts w:ascii="Verdana" w:hAnsi="Verdana"/>
          <w:b/>
          <w:bCs/>
          <w:caps/>
          <w:sz w:val="32"/>
          <w:szCs w:val="32"/>
          <w:lang w:val="fr-FR"/>
        </w:rPr>
      </w:pPr>
    </w:p>
    <w:p w:rsidR="00DD358D" w:rsidRDefault="00DD358D" w:rsidP="00DD358D">
      <w:pPr>
        <w:pStyle w:val="BodyText"/>
        <w:rPr>
          <w:rFonts w:ascii="Verdana" w:hAnsi="Verdana"/>
          <w:b/>
          <w:bCs/>
          <w:caps/>
          <w:sz w:val="32"/>
          <w:szCs w:val="32"/>
          <w:lang w:val="fr-FR"/>
        </w:rPr>
      </w:pPr>
    </w:p>
    <w:p w:rsidR="00DD358D" w:rsidRDefault="00DD358D" w:rsidP="00DD358D">
      <w:pPr>
        <w:pStyle w:val="BodyText"/>
        <w:rPr>
          <w:rFonts w:ascii="Verdana" w:hAnsi="Verdana"/>
          <w:b/>
          <w:bCs/>
          <w:caps/>
          <w:sz w:val="32"/>
          <w:szCs w:val="32"/>
          <w:lang w:val="fr-FR"/>
        </w:rPr>
      </w:pPr>
    </w:p>
    <w:p w:rsidR="00DD358D" w:rsidRDefault="00DD358D" w:rsidP="00DD358D">
      <w:pPr>
        <w:pStyle w:val="BodyText"/>
        <w:rPr>
          <w:rFonts w:ascii="Verdana" w:hAnsi="Verdana"/>
          <w:b/>
          <w:bCs/>
          <w:caps/>
          <w:sz w:val="32"/>
          <w:szCs w:val="32"/>
          <w:lang w:val="fr-FR"/>
        </w:rPr>
      </w:pPr>
    </w:p>
    <w:p w:rsidR="00DD358D" w:rsidRDefault="00DD358D" w:rsidP="00DD358D">
      <w:pPr>
        <w:pStyle w:val="BodyText"/>
        <w:rPr>
          <w:rFonts w:ascii="Verdana" w:hAnsi="Verdana"/>
          <w:b/>
          <w:bCs/>
          <w:caps/>
          <w:sz w:val="32"/>
          <w:szCs w:val="32"/>
          <w:lang w:val="fr-FR"/>
        </w:rPr>
      </w:pPr>
    </w:p>
    <w:p w:rsidR="00DD358D" w:rsidRDefault="00DD358D" w:rsidP="00DD358D">
      <w:pPr>
        <w:pStyle w:val="BodyText"/>
        <w:rPr>
          <w:rFonts w:ascii="Verdana" w:hAnsi="Verdana"/>
          <w:b/>
          <w:bCs/>
          <w:caps/>
          <w:sz w:val="32"/>
          <w:szCs w:val="32"/>
          <w:lang w:val="fr-FR"/>
        </w:rPr>
      </w:pPr>
    </w:p>
    <w:p w:rsidR="00DD358D" w:rsidRDefault="00DD358D" w:rsidP="00DD358D">
      <w:pPr>
        <w:pStyle w:val="BodyText"/>
        <w:rPr>
          <w:rFonts w:ascii="Verdana" w:hAnsi="Verdana"/>
          <w:b/>
          <w:bCs/>
          <w:caps/>
          <w:sz w:val="32"/>
          <w:szCs w:val="32"/>
          <w:lang w:val="fr-FR"/>
        </w:rPr>
      </w:pPr>
    </w:p>
    <w:p w:rsidR="00DD358D" w:rsidRDefault="00DD358D" w:rsidP="00DD358D">
      <w:pPr>
        <w:pStyle w:val="BodyText"/>
        <w:rPr>
          <w:rFonts w:ascii="Verdana" w:hAnsi="Verdana"/>
          <w:b/>
          <w:bCs/>
          <w:caps/>
          <w:sz w:val="32"/>
          <w:szCs w:val="32"/>
          <w:lang w:val="fr-FR"/>
        </w:rPr>
      </w:pPr>
    </w:p>
    <w:p w:rsidR="00DD358D" w:rsidRDefault="00DD358D" w:rsidP="00DD358D">
      <w:pPr>
        <w:pStyle w:val="BodyText"/>
        <w:rPr>
          <w:rFonts w:ascii="Verdana" w:hAnsi="Verdana"/>
          <w:b/>
          <w:bCs/>
          <w:caps/>
          <w:sz w:val="32"/>
          <w:szCs w:val="32"/>
          <w:lang w:val="fr-FR"/>
        </w:rPr>
      </w:pPr>
    </w:p>
    <w:p w:rsidR="00DD358D" w:rsidRDefault="00DD358D" w:rsidP="00DD358D">
      <w:pPr>
        <w:pStyle w:val="BodyText"/>
        <w:rPr>
          <w:rFonts w:ascii="Verdana" w:hAnsi="Verdana"/>
          <w:b/>
          <w:bCs/>
          <w:caps/>
          <w:sz w:val="32"/>
          <w:szCs w:val="32"/>
          <w:lang w:val="fr-FR"/>
        </w:rPr>
      </w:pPr>
    </w:p>
    <w:p w:rsidR="00DD358D" w:rsidRDefault="00DD358D" w:rsidP="00DD358D">
      <w:pPr>
        <w:pStyle w:val="BodyText"/>
        <w:rPr>
          <w:rFonts w:ascii="Verdana" w:hAnsi="Verdana"/>
          <w:b/>
          <w:bCs/>
          <w:caps/>
          <w:sz w:val="32"/>
          <w:szCs w:val="32"/>
          <w:lang w:val="fr-FR"/>
        </w:rPr>
      </w:pPr>
    </w:p>
    <w:p w:rsidR="00DD358D" w:rsidRDefault="00DD358D" w:rsidP="00DD358D">
      <w:pPr>
        <w:pStyle w:val="BodyText"/>
        <w:rPr>
          <w:rFonts w:ascii="Verdana" w:hAnsi="Verdana"/>
          <w:b/>
          <w:bCs/>
          <w:caps/>
          <w:sz w:val="32"/>
          <w:szCs w:val="32"/>
          <w:lang w:val="fr-FR"/>
        </w:rPr>
      </w:pPr>
    </w:p>
    <w:p w:rsidR="00DD358D" w:rsidRDefault="00DD358D" w:rsidP="00DD358D">
      <w:pPr>
        <w:pStyle w:val="BodyText"/>
        <w:rPr>
          <w:rFonts w:ascii="Verdana" w:hAnsi="Verdana"/>
          <w:b/>
          <w:bCs/>
          <w:caps/>
          <w:sz w:val="32"/>
          <w:szCs w:val="32"/>
          <w:lang w:val="fr-FR"/>
        </w:rPr>
      </w:pPr>
    </w:p>
    <w:p w:rsidR="00DD358D" w:rsidRDefault="00DD358D" w:rsidP="00DD358D">
      <w:pPr>
        <w:pStyle w:val="BodyText"/>
        <w:rPr>
          <w:rFonts w:ascii="Verdana" w:hAnsi="Verdana"/>
          <w:b/>
          <w:bCs/>
          <w:caps/>
          <w:sz w:val="32"/>
          <w:szCs w:val="32"/>
          <w:lang w:val="fr-FR"/>
        </w:rPr>
      </w:pPr>
    </w:p>
    <w:p w:rsidR="00DD358D" w:rsidRDefault="00DD358D" w:rsidP="00DD358D">
      <w:pPr>
        <w:pStyle w:val="BodyText"/>
        <w:rPr>
          <w:rFonts w:ascii="Verdana" w:hAnsi="Verdana"/>
          <w:b/>
          <w:bCs/>
          <w:caps/>
          <w:sz w:val="32"/>
          <w:szCs w:val="32"/>
          <w:lang w:val="fr-FR"/>
        </w:rPr>
      </w:pPr>
    </w:p>
    <w:p w:rsidR="00DD358D" w:rsidRDefault="00DD358D" w:rsidP="00DD358D">
      <w:pPr>
        <w:pStyle w:val="BodyText"/>
        <w:rPr>
          <w:rFonts w:ascii="Verdana" w:hAnsi="Verdana"/>
          <w:b/>
          <w:bCs/>
          <w:caps/>
          <w:sz w:val="32"/>
          <w:szCs w:val="32"/>
          <w:lang w:val="fr-FR"/>
        </w:rPr>
      </w:pPr>
    </w:p>
    <w:p w:rsidR="00DD358D" w:rsidRDefault="00DD358D" w:rsidP="00DD358D">
      <w:pPr>
        <w:pStyle w:val="BodyText"/>
        <w:rPr>
          <w:rFonts w:ascii="Verdana" w:hAnsi="Verdana"/>
          <w:b/>
          <w:bCs/>
          <w:caps/>
          <w:sz w:val="32"/>
          <w:szCs w:val="32"/>
          <w:lang w:val="fr-FR"/>
        </w:rPr>
      </w:pPr>
    </w:p>
    <w:p w:rsidR="00DD358D" w:rsidRDefault="00DD358D" w:rsidP="00DD358D">
      <w:pPr>
        <w:pStyle w:val="BodyText"/>
        <w:rPr>
          <w:rFonts w:ascii="Verdana" w:hAnsi="Verdana"/>
          <w:b/>
          <w:bCs/>
          <w:caps/>
          <w:sz w:val="32"/>
          <w:szCs w:val="32"/>
          <w:lang w:val="fr-FR"/>
        </w:rPr>
      </w:pPr>
    </w:p>
    <w:p w:rsidR="00DD358D" w:rsidRDefault="00DD358D" w:rsidP="00DD358D">
      <w:pPr>
        <w:pStyle w:val="BodyText"/>
        <w:rPr>
          <w:rFonts w:ascii="Verdana" w:hAnsi="Verdana"/>
          <w:b/>
          <w:bCs/>
          <w:caps/>
          <w:sz w:val="32"/>
          <w:szCs w:val="32"/>
          <w:lang w:val="fr-FR"/>
        </w:rPr>
      </w:pPr>
    </w:p>
    <w:p w:rsidR="00DD358D" w:rsidRDefault="00DD358D" w:rsidP="00DD358D">
      <w:pPr>
        <w:pStyle w:val="BodyText"/>
        <w:rPr>
          <w:rFonts w:ascii="Verdana" w:hAnsi="Verdana"/>
          <w:b/>
          <w:bCs/>
          <w:caps/>
          <w:sz w:val="32"/>
          <w:szCs w:val="32"/>
          <w:lang w:val="fr-FR"/>
        </w:rPr>
      </w:pPr>
    </w:p>
    <w:p w:rsidR="00DD358D" w:rsidRDefault="00DD358D" w:rsidP="00DD358D">
      <w:pPr>
        <w:pStyle w:val="BodyText"/>
        <w:rPr>
          <w:rFonts w:ascii="Verdana" w:hAnsi="Verdana"/>
          <w:b/>
          <w:bCs/>
          <w:caps/>
          <w:sz w:val="32"/>
          <w:szCs w:val="32"/>
          <w:lang w:val="fr-FR"/>
        </w:rPr>
      </w:pPr>
    </w:p>
    <w:p w:rsidR="00DD358D" w:rsidRDefault="00DD358D" w:rsidP="00DD358D">
      <w:pPr>
        <w:pStyle w:val="BodyText"/>
        <w:rPr>
          <w:rFonts w:ascii="Verdana" w:hAnsi="Verdana"/>
          <w:b/>
          <w:bCs/>
          <w:caps/>
          <w:sz w:val="32"/>
          <w:szCs w:val="32"/>
          <w:lang w:val="fr-FR"/>
        </w:rPr>
      </w:pPr>
    </w:p>
    <w:p w:rsidR="00DD358D" w:rsidRDefault="00DD358D" w:rsidP="00DD358D">
      <w:pPr>
        <w:pStyle w:val="BodyText"/>
        <w:rPr>
          <w:rFonts w:ascii="Verdana" w:hAnsi="Verdana"/>
          <w:b/>
          <w:bCs/>
          <w:caps/>
          <w:sz w:val="32"/>
          <w:szCs w:val="32"/>
          <w:lang w:val="fr-FR"/>
        </w:rPr>
      </w:pPr>
    </w:p>
    <w:p w:rsidR="00DD358D" w:rsidRPr="00DD358D" w:rsidRDefault="00DD358D" w:rsidP="00DD358D">
      <w:pPr>
        <w:pStyle w:val="BodyText"/>
        <w:rPr>
          <w:rFonts w:ascii="Verdana" w:hAnsi="Verdana"/>
          <w:b/>
        </w:rPr>
      </w:pPr>
      <w:r w:rsidRPr="00DD358D">
        <w:rPr>
          <w:rFonts w:ascii="Verdana" w:hAnsi="Verdana"/>
          <w:b/>
        </w:rPr>
        <w:t>CAIET DE SARCINI</w:t>
      </w:r>
    </w:p>
    <w:p w:rsidR="00DD358D" w:rsidRPr="00DD358D" w:rsidRDefault="00DD358D" w:rsidP="00DD358D">
      <w:pPr>
        <w:pStyle w:val="BodyText"/>
        <w:rPr>
          <w:rFonts w:ascii="Verdana" w:hAnsi="Verdana"/>
          <w:b/>
        </w:rPr>
      </w:pPr>
      <w:r w:rsidRPr="00DD358D">
        <w:rPr>
          <w:rFonts w:ascii="Verdana" w:hAnsi="Verdana"/>
          <w:b/>
        </w:rPr>
        <w:t>-MODEL CADRU-</w:t>
      </w:r>
    </w:p>
    <w:p w:rsidR="00DD358D" w:rsidRPr="00DD358D" w:rsidRDefault="00DD358D" w:rsidP="00DD358D">
      <w:pPr>
        <w:pStyle w:val="BodyText"/>
        <w:rPr>
          <w:rFonts w:ascii="Verdana" w:hAnsi="Verdana"/>
        </w:rPr>
      </w:pPr>
      <w:r w:rsidRPr="00DD358D">
        <w:rPr>
          <w:rFonts w:ascii="Verdana" w:hAnsi="Verdana"/>
        </w:rPr>
        <w:t>pentru vânzarea prin licitaţie publică a imobilului situat în Comuna Gura Văii, Amplasament Rotunda, județ Bacău</w:t>
      </w:r>
    </w:p>
    <w:p w:rsidR="00DD358D" w:rsidRPr="00DD358D" w:rsidRDefault="00DD358D" w:rsidP="00DD358D">
      <w:pPr>
        <w:pStyle w:val="BodyText"/>
        <w:jc w:val="both"/>
        <w:rPr>
          <w:rFonts w:ascii="Verdana" w:hAnsi="Verdana"/>
        </w:rPr>
      </w:pPr>
    </w:p>
    <w:p w:rsidR="00DD358D" w:rsidRPr="00DD358D" w:rsidRDefault="00DD358D" w:rsidP="00DD358D">
      <w:pPr>
        <w:pStyle w:val="BodyText"/>
        <w:jc w:val="both"/>
        <w:rPr>
          <w:rFonts w:ascii="Verdana" w:hAnsi="Verdana"/>
        </w:rPr>
      </w:pPr>
    </w:p>
    <w:p w:rsidR="00DD358D" w:rsidRDefault="00DD358D" w:rsidP="00DD358D">
      <w:pPr>
        <w:pStyle w:val="BodyText"/>
        <w:jc w:val="both"/>
        <w:rPr>
          <w:rFonts w:ascii="Verdana" w:hAnsi="Verdana"/>
        </w:rPr>
      </w:pPr>
      <w:r w:rsidRPr="00DD358D">
        <w:rPr>
          <w:rFonts w:ascii="Verdana" w:hAnsi="Verdana"/>
        </w:rPr>
        <w:t xml:space="preserve"> I. AUTORITATEA CONTRACTANTĂ UAT </w:t>
      </w:r>
      <w:r>
        <w:rPr>
          <w:rFonts w:ascii="Verdana" w:hAnsi="Verdana"/>
        </w:rPr>
        <w:t>COMUNA GURA VĂII</w:t>
      </w:r>
      <w:r w:rsidRPr="00DD358D">
        <w:rPr>
          <w:rFonts w:ascii="Verdana" w:hAnsi="Verdana"/>
        </w:rPr>
        <w:t xml:space="preserve">, str. </w:t>
      </w:r>
      <w:r>
        <w:rPr>
          <w:rFonts w:ascii="Verdana" w:hAnsi="Verdana"/>
        </w:rPr>
        <w:t>Primăriei</w:t>
      </w:r>
      <w:r w:rsidRPr="00DD358D">
        <w:rPr>
          <w:rFonts w:ascii="Verdana" w:hAnsi="Verdana"/>
        </w:rPr>
        <w:t xml:space="preserve">, nr. </w:t>
      </w:r>
      <w:r>
        <w:rPr>
          <w:rFonts w:ascii="Verdana" w:hAnsi="Verdana"/>
        </w:rPr>
        <w:t>2</w:t>
      </w:r>
      <w:r w:rsidRPr="00DD358D">
        <w:rPr>
          <w:rFonts w:ascii="Verdana" w:hAnsi="Verdana"/>
        </w:rPr>
        <w:t xml:space="preserve">, Cod </w:t>
      </w:r>
      <w:r>
        <w:rPr>
          <w:rFonts w:ascii="Verdana" w:hAnsi="Verdana"/>
        </w:rPr>
        <w:t>607220</w:t>
      </w:r>
      <w:r w:rsidRPr="00DD358D">
        <w:rPr>
          <w:rFonts w:ascii="Verdana" w:hAnsi="Verdana"/>
        </w:rPr>
        <w:t xml:space="preserve">, Tel. </w:t>
      </w:r>
      <w:r>
        <w:rPr>
          <w:rFonts w:ascii="Verdana" w:hAnsi="Verdana"/>
        </w:rPr>
        <w:t>0371</w:t>
      </w:r>
      <w:r w:rsidRPr="00DD358D">
        <w:rPr>
          <w:rFonts w:ascii="Verdana" w:hAnsi="Verdana"/>
        </w:rPr>
        <w:t>/</w:t>
      </w:r>
      <w:r>
        <w:rPr>
          <w:rFonts w:ascii="Verdana" w:hAnsi="Verdana"/>
        </w:rPr>
        <w:t>407500</w:t>
      </w:r>
      <w:r w:rsidRPr="00DD358D">
        <w:rPr>
          <w:rFonts w:ascii="Verdana" w:hAnsi="Verdana"/>
        </w:rPr>
        <w:t xml:space="preserve">, Fax. </w:t>
      </w:r>
      <w:r>
        <w:rPr>
          <w:rFonts w:ascii="Verdana" w:hAnsi="Verdana"/>
        </w:rPr>
        <w:t>0372/002112</w:t>
      </w:r>
      <w:r w:rsidRPr="00DD358D">
        <w:rPr>
          <w:rFonts w:ascii="Verdana" w:hAnsi="Verdana"/>
        </w:rPr>
        <w:t xml:space="preserve">, E-mail : </w:t>
      </w:r>
      <w:r>
        <w:rPr>
          <w:rFonts w:ascii="Verdana" w:hAnsi="Verdana"/>
        </w:rPr>
        <w:t>primariaguravaii@yahoo.com</w:t>
      </w:r>
      <w:r w:rsidRPr="00DD358D">
        <w:rPr>
          <w:rFonts w:ascii="Verdana" w:hAnsi="Verdana"/>
        </w:rPr>
        <w:t xml:space="preserve">, Web : </w:t>
      </w:r>
      <w:hyperlink r:id="rId6" w:history="1">
        <w:r w:rsidRPr="001E52A9">
          <w:rPr>
            <w:rStyle w:val="Hyperlink"/>
            <w:rFonts w:ascii="Verdana" w:hAnsi="Verdana"/>
          </w:rPr>
          <w:t>www.uatcomunaguravaii.ro</w:t>
        </w:r>
      </w:hyperlink>
      <w:r w:rsidRPr="00DD358D">
        <w:rPr>
          <w:rFonts w:ascii="Verdana" w:hAnsi="Verdana"/>
        </w:rPr>
        <w:t xml:space="preserve"> </w:t>
      </w:r>
    </w:p>
    <w:p w:rsidR="00DD358D" w:rsidRDefault="00DD358D" w:rsidP="00DD358D">
      <w:pPr>
        <w:pStyle w:val="BodyText"/>
        <w:jc w:val="both"/>
        <w:rPr>
          <w:rFonts w:ascii="Verdana" w:hAnsi="Verdana"/>
        </w:rPr>
      </w:pPr>
    </w:p>
    <w:p w:rsidR="00DD358D" w:rsidRDefault="00DD358D" w:rsidP="00DD358D">
      <w:pPr>
        <w:pStyle w:val="BodyText"/>
        <w:jc w:val="both"/>
        <w:rPr>
          <w:rFonts w:ascii="Verdana" w:hAnsi="Verdana"/>
        </w:rPr>
      </w:pPr>
      <w:r w:rsidRPr="00DD358D">
        <w:rPr>
          <w:rFonts w:ascii="Verdana" w:hAnsi="Verdana"/>
        </w:rPr>
        <w:t xml:space="preserve">II.1. OBIECTUL LICITAŢIEI Vânzarea prin licitaţie publică a imobilului situat în </w:t>
      </w:r>
      <w:r>
        <w:rPr>
          <w:rFonts w:ascii="Verdana" w:hAnsi="Verdana"/>
        </w:rPr>
        <w:t>Amplasamentul Rotunda, comuna Gura Văii, județ Bacău</w:t>
      </w:r>
      <w:r w:rsidRPr="00DD358D">
        <w:rPr>
          <w:rFonts w:ascii="Verdana" w:hAnsi="Verdana"/>
        </w:rPr>
        <w:t xml:space="preserve">, înscris în Cartea Funciară nr. </w:t>
      </w:r>
      <w:r>
        <w:rPr>
          <w:rFonts w:ascii="Verdana" w:hAnsi="Verdana"/>
        </w:rPr>
        <w:t>……….</w:t>
      </w:r>
      <w:r w:rsidRPr="00DD358D">
        <w:rPr>
          <w:rFonts w:ascii="Verdana" w:hAnsi="Verdana"/>
        </w:rPr>
        <w:t xml:space="preserve">/UAT </w:t>
      </w:r>
      <w:r>
        <w:rPr>
          <w:rFonts w:ascii="Verdana" w:hAnsi="Verdana"/>
        </w:rPr>
        <w:t>Gura Văii</w:t>
      </w:r>
      <w:r w:rsidRPr="00DD358D">
        <w:rPr>
          <w:rFonts w:ascii="Verdana" w:hAnsi="Verdana"/>
        </w:rPr>
        <w:t xml:space="preserve">, nr. cadastral </w:t>
      </w:r>
      <w:r>
        <w:rPr>
          <w:rFonts w:ascii="Verdana" w:hAnsi="Verdana"/>
        </w:rPr>
        <w:t>………………</w:t>
      </w:r>
      <w:r w:rsidRPr="00DD358D">
        <w:rPr>
          <w:rFonts w:ascii="Verdana" w:hAnsi="Verdana"/>
        </w:rPr>
        <w:t xml:space="preserve">, în suprafaţă totală utilă de </w:t>
      </w:r>
      <w:r>
        <w:rPr>
          <w:rFonts w:ascii="Verdana" w:hAnsi="Verdana"/>
        </w:rPr>
        <w:t>………………..</w:t>
      </w:r>
      <w:r w:rsidRPr="00DD358D">
        <w:rPr>
          <w:rFonts w:ascii="Verdana" w:hAnsi="Verdana"/>
        </w:rPr>
        <w:t xml:space="preserve"> m.p., imobilul aparţine domeniului privat de interes local al </w:t>
      </w:r>
      <w:r>
        <w:rPr>
          <w:rFonts w:ascii="Verdana" w:hAnsi="Verdana"/>
        </w:rPr>
        <w:t>Comunei Gura Văii</w:t>
      </w:r>
      <w:r w:rsidRPr="00DD358D">
        <w:rPr>
          <w:rFonts w:ascii="Verdana" w:hAnsi="Verdana"/>
        </w:rPr>
        <w:t xml:space="preserve"> conform H.C.L. nr. </w:t>
      </w:r>
      <w:r>
        <w:rPr>
          <w:rFonts w:ascii="Verdana" w:hAnsi="Verdana"/>
        </w:rPr>
        <w:t>54</w:t>
      </w:r>
      <w:r w:rsidRPr="00DD358D">
        <w:rPr>
          <w:rFonts w:ascii="Verdana" w:hAnsi="Verdana"/>
        </w:rPr>
        <w:t>/</w:t>
      </w:r>
      <w:r>
        <w:rPr>
          <w:rFonts w:ascii="Verdana" w:hAnsi="Verdana"/>
        </w:rPr>
        <w:t>06</w:t>
      </w:r>
      <w:r w:rsidRPr="00DD358D">
        <w:rPr>
          <w:rFonts w:ascii="Verdana" w:hAnsi="Verdana"/>
        </w:rPr>
        <w:t>.</w:t>
      </w:r>
      <w:r>
        <w:rPr>
          <w:rFonts w:ascii="Verdana" w:hAnsi="Verdana"/>
        </w:rPr>
        <w:t>06</w:t>
      </w:r>
      <w:r w:rsidRPr="00DD358D">
        <w:rPr>
          <w:rFonts w:ascii="Verdana" w:hAnsi="Verdana"/>
        </w:rPr>
        <w:t>.</w:t>
      </w:r>
      <w:r>
        <w:rPr>
          <w:rFonts w:ascii="Verdana" w:hAnsi="Verdana"/>
        </w:rPr>
        <w:t>2022</w:t>
      </w:r>
      <w:r w:rsidRPr="00DD358D">
        <w:rPr>
          <w:rFonts w:ascii="Verdana" w:hAnsi="Verdana"/>
        </w:rPr>
        <w:t xml:space="preserve">,. </w:t>
      </w:r>
    </w:p>
    <w:p w:rsidR="00DD358D" w:rsidRDefault="00DD358D" w:rsidP="00DD358D">
      <w:pPr>
        <w:pStyle w:val="BodyText"/>
        <w:jc w:val="both"/>
        <w:rPr>
          <w:rFonts w:ascii="Verdana" w:hAnsi="Verdana"/>
        </w:rPr>
      </w:pPr>
      <w:r w:rsidRPr="00DD358D">
        <w:rPr>
          <w:rFonts w:ascii="Verdana" w:hAnsi="Verdana"/>
        </w:rPr>
        <w:t xml:space="preserve">II.2. FORMA DE LICITAŢIE Vânzarea se face prin licitaţie publică în conformitate cu prevederile O.U.G. nr. 57/03.07.2019 privind Codul Administrativ al României. </w:t>
      </w:r>
    </w:p>
    <w:p w:rsidR="00DD358D" w:rsidRDefault="00DD358D" w:rsidP="00DD358D">
      <w:pPr>
        <w:pStyle w:val="BodyText"/>
        <w:jc w:val="both"/>
        <w:rPr>
          <w:rFonts w:ascii="Verdana" w:hAnsi="Verdana"/>
        </w:rPr>
      </w:pPr>
      <w:r w:rsidRPr="00DD358D">
        <w:rPr>
          <w:rFonts w:ascii="Verdana" w:hAnsi="Verdana"/>
        </w:rPr>
        <w:t xml:space="preserve">II.3. ELEMENTE DE PREŢ Preţul minim de pornire al licitaţiei este de </w:t>
      </w:r>
      <w:r>
        <w:rPr>
          <w:rFonts w:ascii="Verdana" w:hAnsi="Verdana"/>
        </w:rPr>
        <w:t>………….</w:t>
      </w:r>
      <w:r w:rsidRPr="00DD358D">
        <w:rPr>
          <w:rFonts w:ascii="Verdana" w:hAnsi="Verdana"/>
        </w:rPr>
        <w:t xml:space="preserve"> lei. </w:t>
      </w:r>
    </w:p>
    <w:p w:rsidR="00DD358D" w:rsidRDefault="00DD358D" w:rsidP="00DD358D">
      <w:pPr>
        <w:pStyle w:val="BodyText"/>
        <w:jc w:val="both"/>
        <w:rPr>
          <w:rFonts w:ascii="Verdana" w:hAnsi="Verdana"/>
        </w:rPr>
      </w:pPr>
      <w:r w:rsidRPr="00DD358D">
        <w:rPr>
          <w:rFonts w:ascii="Verdana" w:hAnsi="Verdana"/>
        </w:rPr>
        <w:t xml:space="preserve">II.4. TERMENE </w:t>
      </w:r>
    </w:p>
    <w:p w:rsidR="00DD358D" w:rsidRDefault="00DD358D" w:rsidP="00DD358D">
      <w:pPr>
        <w:pStyle w:val="BodyText"/>
        <w:jc w:val="both"/>
        <w:rPr>
          <w:rFonts w:ascii="Verdana" w:hAnsi="Verdana"/>
        </w:rPr>
      </w:pPr>
      <w:r w:rsidRPr="00DD358D">
        <w:rPr>
          <w:rFonts w:ascii="Verdana" w:hAnsi="Verdana"/>
        </w:rPr>
        <w:t xml:space="preserve">(1)Licitaţia va avea loc în data şi ora stabilită de vânzător prin : Dispoziţia Primarului </w:t>
      </w:r>
      <w:r>
        <w:rPr>
          <w:rFonts w:ascii="Verdana" w:hAnsi="Verdana"/>
        </w:rPr>
        <w:t>Comunei Gura Văii</w:t>
      </w:r>
      <w:r w:rsidRPr="00DD358D">
        <w:rPr>
          <w:rFonts w:ascii="Verdana" w:hAnsi="Verdana"/>
        </w:rPr>
        <w:t xml:space="preserve"> privind organizarea licitaţiei şi anunţul procedurii, la sediul Primăriei </w:t>
      </w:r>
      <w:r>
        <w:rPr>
          <w:rFonts w:ascii="Verdana" w:hAnsi="Verdana"/>
        </w:rPr>
        <w:t>Comunei Gura Văii</w:t>
      </w:r>
      <w:r w:rsidRPr="00DD358D">
        <w:rPr>
          <w:rFonts w:ascii="Verdana" w:hAnsi="Verdana"/>
        </w:rPr>
        <w:t xml:space="preserve"> din strada </w:t>
      </w:r>
      <w:r>
        <w:rPr>
          <w:rFonts w:ascii="Verdana" w:hAnsi="Verdana"/>
        </w:rPr>
        <w:t>Primăriei</w:t>
      </w:r>
      <w:r w:rsidRPr="00DD358D">
        <w:rPr>
          <w:rFonts w:ascii="Verdana" w:hAnsi="Verdana"/>
        </w:rPr>
        <w:t xml:space="preserve">, nr. </w:t>
      </w:r>
      <w:r>
        <w:rPr>
          <w:rFonts w:ascii="Verdana" w:hAnsi="Verdana"/>
        </w:rPr>
        <w:t>2</w:t>
      </w:r>
      <w:r w:rsidRPr="00DD358D">
        <w:rPr>
          <w:rFonts w:ascii="Verdana" w:hAnsi="Verdana"/>
        </w:rPr>
        <w:t xml:space="preserve">. </w:t>
      </w:r>
    </w:p>
    <w:p w:rsidR="00DD358D" w:rsidRDefault="00DD358D" w:rsidP="00DD358D">
      <w:pPr>
        <w:pStyle w:val="BodyText"/>
        <w:jc w:val="both"/>
        <w:rPr>
          <w:rFonts w:ascii="Verdana" w:hAnsi="Verdana"/>
        </w:rPr>
      </w:pPr>
      <w:r w:rsidRPr="00DD358D">
        <w:rPr>
          <w:rFonts w:ascii="Verdana" w:hAnsi="Verdana"/>
        </w:rPr>
        <w:t xml:space="preserve">(2)Termenul limită de depunere a ofertelor este preziua datei de licitaţie ora 16°°, la sediul Primăriei </w:t>
      </w:r>
      <w:r>
        <w:rPr>
          <w:rFonts w:ascii="Verdana" w:hAnsi="Verdana"/>
        </w:rPr>
        <w:t>Comunei Gura Văii</w:t>
      </w:r>
      <w:r w:rsidRPr="00DD358D">
        <w:rPr>
          <w:rFonts w:ascii="Verdana" w:hAnsi="Verdana"/>
        </w:rPr>
        <w:t xml:space="preserve">, Registratură. </w:t>
      </w:r>
    </w:p>
    <w:p w:rsidR="00DD358D" w:rsidRDefault="00DD358D" w:rsidP="00DD358D">
      <w:pPr>
        <w:pStyle w:val="BodyText"/>
        <w:jc w:val="both"/>
        <w:rPr>
          <w:rFonts w:ascii="Verdana" w:hAnsi="Verdana"/>
        </w:rPr>
      </w:pPr>
      <w:r w:rsidRPr="00DD358D">
        <w:rPr>
          <w:rFonts w:ascii="Verdana" w:hAnsi="Verdana"/>
        </w:rPr>
        <w:t xml:space="preserve">(3)Autoritatea Contractantă poate să încheie contractul de vânzare-cumpărare numai după împlinirea unui termen de 20 de zile calendaristice de la data comunicării deciziei referitoare la atribuirea contractului. </w:t>
      </w:r>
    </w:p>
    <w:p w:rsidR="00DD358D" w:rsidRDefault="00DD358D" w:rsidP="00DD358D">
      <w:pPr>
        <w:pStyle w:val="BodyText"/>
        <w:jc w:val="both"/>
        <w:rPr>
          <w:rFonts w:ascii="Verdana" w:hAnsi="Verdana"/>
        </w:rPr>
      </w:pPr>
      <w:r w:rsidRPr="00DD358D">
        <w:rPr>
          <w:rFonts w:ascii="Verdana" w:hAnsi="Verdana"/>
        </w:rPr>
        <w:t xml:space="preserve">(4)Predarea-primirea imobilului se face prin proces-verbal în termen de maximum 30 de zile de la data încasării preţului adjudecat de către vânzător. </w:t>
      </w:r>
    </w:p>
    <w:p w:rsidR="00DD358D" w:rsidRDefault="00DD358D" w:rsidP="00DD358D">
      <w:pPr>
        <w:pStyle w:val="BodyText"/>
        <w:jc w:val="both"/>
        <w:rPr>
          <w:rFonts w:ascii="Verdana" w:hAnsi="Verdana"/>
        </w:rPr>
      </w:pPr>
      <w:r w:rsidRPr="00DD358D">
        <w:rPr>
          <w:rFonts w:ascii="Verdana" w:hAnsi="Verdana"/>
        </w:rPr>
        <w:t>II.5. MODALITĂŢI DE PLATĂ Cumpărătorul va achita preţul adjudecat, până la data încheierii contractului de vânzare-cumpărare, dar nu mai mult de 20 de zile calendaristice de la data comunicării referitoare la atribuirea contractului. II.6. SANCŢIUNI PENTRU NEÎNCHEIEREA CONTRACTULUI În cazul în care cumpărătorul nu achită integral preţul contractului, în termenul prevăzut la pct. II.5. Modalităţi de plată, din prezentul caiet de sarcini, acesta pierde garanţia de particip</w:t>
      </w:r>
      <w:r>
        <w:rPr>
          <w:rFonts w:ascii="Verdana" w:hAnsi="Verdana"/>
        </w:rPr>
        <w:t xml:space="preserve">are şi dreptul de câştigător. </w:t>
      </w:r>
    </w:p>
    <w:p w:rsidR="00DD358D" w:rsidRDefault="00DD358D" w:rsidP="00DD358D">
      <w:pPr>
        <w:pStyle w:val="BodyText"/>
        <w:jc w:val="both"/>
        <w:rPr>
          <w:rFonts w:ascii="Verdana" w:hAnsi="Verdana"/>
        </w:rPr>
      </w:pPr>
      <w:r w:rsidRPr="00DD358D">
        <w:rPr>
          <w:rFonts w:ascii="Verdana" w:hAnsi="Verdana"/>
        </w:rPr>
        <w:t xml:space="preserve">II.7. CUANTUMUL ŞI NATURA GARANŢIILOR (1)Participanţii la licitaţie vor depune garanţia de participare la licitaţie în cuantum de </w:t>
      </w:r>
      <w:r>
        <w:rPr>
          <w:rFonts w:ascii="Verdana" w:hAnsi="Verdana"/>
        </w:rPr>
        <w:t>10%</w:t>
      </w:r>
      <w:r w:rsidRPr="00DD358D">
        <w:rPr>
          <w:rFonts w:ascii="Verdana" w:hAnsi="Verdana"/>
        </w:rPr>
        <w:t xml:space="preserve"> lei din valoarea imobilului care face obiectul prezentului caiet de sarcini. </w:t>
      </w:r>
    </w:p>
    <w:p w:rsidR="00DD358D" w:rsidRDefault="00DD358D" w:rsidP="00DD358D">
      <w:pPr>
        <w:pStyle w:val="BodyText"/>
        <w:jc w:val="both"/>
        <w:rPr>
          <w:rFonts w:ascii="Verdana" w:hAnsi="Verdana"/>
        </w:rPr>
      </w:pPr>
      <w:r w:rsidRPr="00DD358D">
        <w:rPr>
          <w:rFonts w:ascii="Verdana" w:hAnsi="Verdana"/>
        </w:rPr>
        <w:t xml:space="preserve">(2)Garanţia de participare la licitaţie se depune în lei, direct la </w:t>
      </w:r>
      <w:r>
        <w:rPr>
          <w:rFonts w:ascii="Verdana" w:hAnsi="Verdana"/>
        </w:rPr>
        <w:t>Compartimentul Colectare Venituri, Casierie și Evidența Patrimoniului</w:t>
      </w:r>
      <w:r w:rsidRPr="00DD358D">
        <w:rPr>
          <w:rFonts w:ascii="Verdana" w:hAnsi="Verdana"/>
        </w:rPr>
        <w:t xml:space="preserve"> sau prin Ordin de plată bancar depus în contul </w:t>
      </w:r>
      <w:r>
        <w:rPr>
          <w:rFonts w:ascii="Verdana" w:hAnsi="Verdana"/>
        </w:rPr>
        <w:t>Comunei Gura Văii</w:t>
      </w:r>
      <w:r w:rsidRPr="00DD358D">
        <w:rPr>
          <w:rFonts w:ascii="Verdana" w:hAnsi="Verdana"/>
        </w:rPr>
        <w:t xml:space="preserve">, cod fiscal </w:t>
      </w:r>
      <w:r>
        <w:rPr>
          <w:rFonts w:ascii="Verdana" w:hAnsi="Verdana"/>
        </w:rPr>
        <w:t>4278108</w:t>
      </w:r>
      <w:r w:rsidRPr="00DD358D">
        <w:rPr>
          <w:rFonts w:ascii="Verdana" w:hAnsi="Verdana"/>
        </w:rPr>
        <w:t xml:space="preserve">, cont nr. deschis </w:t>
      </w:r>
      <w:r w:rsidRPr="00DD358D">
        <w:rPr>
          <w:rFonts w:ascii="Verdana" w:hAnsi="Verdana"/>
        </w:rPr>
        <w:lastRenderedPageBreak/>
        <w:t xml:space="preserve">la Trezoreria </w:t>
      </w:r>
      <w:r>
        <w:rPr>
          <w:rFonts w:ascii="Verdana" w:hAnsi="Verdana"/>
        </w:rPr>
        <w:t>Onești</w:t>
      </w:r>
      <w:r w:rsidRPr="00DD358D">
        <w:rPr>
          <w:rFonts w:ascii="Verdana" w:hAnsi="Verdana"/>
        </w:rPr>
        <w:t xml:space="preserve">, cu specificaţia la obiectul plăţii - garanţie de participare la licitaţia pentru vânzare imobil situat în </w:t>
      </w:r>
      <w:r>
        <w:rPr>
          <w:rFonts w:ascii="Verdana" w:hAnsi="Verdana"/>
        </w:rPr>
        <w:t>Amplasamentul Rotunda, Lotul nr. ….., comuna Gura Văii, județ Bacău</w:t>
      </w:r>
      <w:r w:rsidRPr="00DD358D">
        <w:rPr>
          <w:rFonts w:ascii="Verdana" w:hAnsi="Verdana"/>
        </w:rPr>
        <w:t xml:space="preserve">. </w:t>
      </w:r>
    </w:p>
    <w:p w:rsidR="00DD358D" w:rsidRDefault="00DD358D" w:rsidP="00DD358D">
      <w:pPr>
        <w:pStyle w:val="BodyText"/>
        <w:jc w:val="both"/>
        <w:rPr>
          <w:rFonts w:ascii="Verdana" w:hAnsi="Verdana"/>
        </w:rPr>
      </w:pPr>
      <w:r w:rsidRPr="00DD358D">
        <w:rPr>
          <w:rFonts w:ascii="Verdana" w:hAnsi="Verdana"/>
        </w:rPr>
        <w:t xml:space="preserve">II.8. OFERTA (1)Ofertantul are obligaţia de a elabora oferta în conformitate cu prevederile documentaţiei de atribuire. </w:t>
      </w:r>
    </w:p>
    <w:p w:rsidR="00DD358D" w:rsidRDefault="00DD358D" w:rsidP="00DD358D">
      <w:pPr>
        <w:pStyle w:val="BodyText"/>
        <w:jc w:val="both"/>
        <w:rPr>
          <w:rFonts w:ascii="Verdana" w:hAnsi="Verdana"/>
        </w:rPr>
      </w:pPr>
      <w:r w:rsidRPr="00DD358D">
        <w:rPr>
          <w:rFonts w:ascii="Verdana" w:hAnsi="Verdana"/>
        </w:rPr>
        <w:t xml:space="preserve">(2)Oferta se redactează în limba română şi se depune într-un singur exemplar semnat de către ofertant. </w:t>
      </w:r>
    </w:p>
    <w:p w:rsidR="00DD358D" w:rsidRDefault="00DD358D" w:rsidP="00DD358D">
      <w:pPr>
        <w:pStyle w:val="BodyText"/>
        <w:jc w:val="both"/>
        <w:rPr>
          <w:rFonts w:ascii="Verdana" w:hAnsi="Verdana"/>
        </w:rPr>
      </w:pPr>
      <w:r w:rsidRPr="00DD358D">
        <w:rPr>
          <w:rFonts w:ascii="Verdana" w:hAnsi="Verdana"/>
        </w:rPr>
        <w:t xml:space="preserve">(3)Oferta se depune la sediul Primăriei </w:t>
      </w:r>
      <w:r>
        <w:rPr>
          <w:rFonts w:ascii="Verdana" w:hAnsi="Verdana"/>
        </w:rPr>
        <w:t>Comunei Gura Văii</w:t>
      </w:r>
      <w:r w:rsidRPr="00DD358D">
        <w:rPr>
          <w:rFonts w:ascii="Verdana" w:hAnsi="Verdana"/>
        </w:rPr>
        <w:t xml:space="preserve"> din strada </w:t>
      </w:r>
      <w:r>
        <w:rPr>
          <w:rFonts w:ascii="Verdana" w:hAnsi="Verdana"/>
        </w:rPr>
        <w:t>Primăriei</w:t>
      </w:r>
      <w:r w:rsidRPr="00DD358D">
        <w:rPr>
          <w:rFonts w:ascii="Verdana" w:hAnsi="Verdana"/>
        </w:rPr>
        <w:t xml:space="preserve">, nr. </w:t>
      </w:r>
      <w:r>
        <w:rPr>
          <w:rFonts w:ascii="Verdana" w:hAnsi="Verdana"/>
        </w:rPr>
        <w:t>2</w:t>
      </w:r>
      <w:r w:rsidRPr="00DD358D">
        <w:rPr>
          <w:rFonts w:ascii="Verdana" w:hAnsi="Verdana"/>
        </w:rPr>
        <w:t xml:space="preserve">, şi conţine două plicuri sigilate, unul exterior şi unul interior, care se înregistrează la Registratura Primăriei, în ordinea primirii lor, precizându-se data şi ora. </w:t>
      </w:r>
    </w:p>
    <w:p w:rsidR="00DD358D" w:rsidRDefault="00DD358D" w:rsidP="00DD358D">
      <w:pPr>
        <w:pStyle w:val="BodyText"/>
        <w:jc w:val="both"/>
        <w:rPr>
          <w:rFonts w:ascii="Verdana" w:hAnsi="Verdana"/>
        </w:rPr>
      </w:pPr>
      <w:r w:rsidRPr="00DD358D">
        <w:rPr>
          <w:rFonts w:ascii="Verdana" w:hAnsi="Verdana"/>
        </w:rPr>
        <w:t>II.9. PARTICIPANŢII LA LICITAŢIA PUBLICĂ (1)Are dreptul de a participa la lic</w:t>
      </w:r>
      <w:r w:rsidR="000D2AE1">
        <w:rPr>
          <w:rFonts w:ascii="Verdana" w:hAnsi="Verdana"/>
        </w:rPr>
        <w:t>itaţie orice persoană fizică sau juridică,</w:t>
      </w:r>
      <w:r w:rsidRPr="00DD358D">
        <w:rPr>
          <w:rFonts w:ascii="Verdana" w:hAnsi="Verdana"/>
        </w:rPr>
        <w:t xml:space="preserve"> română sau străină, care îndeplineşte următoarele condiţii :</w:t>
      </w:r>
    </w:p>
    <w:p w:rsidR="00DD358D" w:rsidRDefault="00DD358D" w:rsidP="00DD358D">
      <w:pPr>
        <w:pStyle w:val="BodyText"/>
        <w:jc w:val="both"/>
        <w:rPr>
          <w:rFonts w:ascii="Verdana" w:hAnsi="Verdana"/>
        </w:rPr>
      </w:pPr>
      <w:r w:rsidRPr="00DD358D">
        <w:rPr>
          <w:rFonts w:ascii="Verdana" w:hAnsi="Verdana"/>
        </w:rPr>
        <w:t xml:space="preserve"> a) a plătit toate taxele privind participarea la licitaţie, inclusiv garanţia de participare; </w:t>
      </w:r>
    </w:p>
    <w:p w:rsidR="00DD358D" w:rsidRDefault="00DD358D" w:rsidP="00DD358D">
      <w:pPr>
        <w:pStyle w:val="BodyText"/>
        <w:jc w:val="both"/>
        <w:rPr>
          <w:rFonts w:ascii="Verdana" w:hAnsi="Verdana"/>
        </w:rPr>
      </w:pPr>
      <w:r w:rsidRPr="00DD358D">
        <w:rPr>
          <w:rFonts w:ascii="Verdana" w:hAnsi="Verdana"/>
        </w:rPr>
        <w:t xml:space="preserve">b) a depus oferta, împreună cu toate documentele solicitate în documentaţia de atribuire, în termenele prevăzute în anunţul de licitaţie; </w:t>
      </w:r>
    </w:p>
    <w:p w:rsidR="00DD358D" w:rsidRDefault="00DD358D" w:rsidP="00DD358D">
      <w:pPr>
        <w:pStyle w:val="BodyText"/>
        <w:jc w:val="both"/>
        <w:rPr>
          <w:rFonts w:ascii="Verdana" w:hAnsi="Verdana"/>
        </w:rPr>
      </w:pPr>
      <w:r w:rsidRPr="00DD358D">
        <w:rPr>
          <w:rFonts w:ascii="Verdana" w:hAnsi="Verdana"/>
        </w:rPr>
        <w:t xml:space="preserve">c) are îndeplinite la zi toate obligaţiile exigibile de plată a impozitelor, taxelor şi a contribuţiilor către bugetul consolidat al statului şi către bugetul local; </w:t>
      </w:r>
    </w:p>
    <w:p w:rsidR="00DD358D" w:rsidRDefault="00DD358D" w:rsidP="00DD358D">
      <w:pPr>
        <w:pStyle w:val="BodyText"/>
        <w:jc w:val="both"/>
        <w:rPr>
          <w:rFonts w:ascii="Verdana" w:hAnsi="Verdana"/>
        </w:rPr>
      </w:pPr>
      <w:r w:rsidRPr="00DD358D">
        <w:rPr>
          <w:rFonts w:ascii="Verdana" w:hAnsi="Verdana"/>
        </w:rPr>
        <w:t xml:space="preserve">d) nu este în stare de insolvenţă, faliment sau lichidare. </w:t>
      </w:r>
    </w:p>
    <w:p w:rsidR="00DD358D" w:rsidRDefault="00DD358D" w:rsidP="00DD358D">
      <w:pPr>
        <w:pStyle w:val="BodyText"/>
        <w:jc w:val="both"/>
        <w:rPr>
          <w:rFonts w:ascii="Verdana" w:hAnsi="Verdana"/>
        </w:rPr>
      </w:pPr>
      <w:r w:rsidRPr="00DD358D">
        <w:rPr>
          <w:rFonts w:ascii="Verdana" w:hAnsi="Verdana"/>
        </w:rPr>
        <w:t xml:space="preserve">(2)Nu are dreptul să participe la licitaţie persoana care a fost desemnată câştigătoare la o licitaţie publică anterioară privind bunurile </w:t>
      </w:r>
      <w:r>
        <w:rPr>
          <w:rFonts w:ascii="Verdana" w:hAnsi="Verdana"/>
        </w:rPr>
        <w:t>Comunei Gura Văii</w:t>
      </w:r>
      <w:r w:rsidRPr="00DD358D">
        <w:rPr>
          <w:rFonts w:ascii="Verdana" w:hAnsi="Verdana"/>
        </w:rPr>
        <w:t xml:space="preserve">, în ultimii 3 ani, dar nu a încheiat contractul ori nu a plătit preţul, din culpă proprie. Restricţia operează pentru o durată de 3 ani, calculată de la desemnarea persoanei respective drept câştigătoare la licitaţie. </w:t>
      </w:r>
    </w:p>
    <w:p w:rsidR="00473E45" w:rsidRDefault="00DD358D" w:rsidP="00DD358D">
      <w:pPr>
        <w:pStyle w:val="BodyText"/>
        <w:jc w:val="both"/>
        <w:rPr>
          <w:rFonts w:ascii="Verdana" w:hAnsi="Verdana"/>
        </w:rPr>
      </w:pPr>
      <w:r w:rsidRPr="00DD358D">
        <w:rPr>
          <w:rFonts w:ascii="Verdana" w:hAnsi="Verdana"/>
        </w:rPr>
        <w:t xml:space="preserve">(3)Cetăţenii străini şi apatrizi pot dobândi dreptul de proprietate asupra imobilului numai în condiţiile rezultate din aderarea României la Uniunea Europeană şi din alte tratate internaţionale la care România este parte, pe bază de reciprocitate, în condiţiile prevăzute de Legea nr. 312/2005 privind dobândirea dreptului de proprietate privată asupra terenurilor de către cetăţenii străini şi apatrizi, precum şi de către persoanele juridice străine, cu modificările şi completările ulterioare. </w:t>
      </w:r>
    </w:p>
    <w:p w:rsidR="00473E45" w:rsidRDefault="00DD358D" w:rsidP="00DD358D">
      <w:pPr>
        <w:pStyle w:val="BodyText"/>
        <w:jc w:val="both"/>
        <w:rPr>
          <w:rFonts w:ascii="Verdana" w:hAnsi="Verdana"/>
        </w:rPr>
      </w:pPr>
      <w:r w:rsidRPr="00DD358D">
        <w:rPr>
          <w:rFonts w:ascii="Verdana" w:hAnsi="Verdana"/>
        </w:rPr>
        <w:t xml:space="preserve">II.10. CRITERII DE ATRIBUIRE privind evaluarea ofertelor pentru vânzarea unui imobil aparţinând domeniului privat de interes local al </w:t>
      </w:r>
      <w:r w:rsidR="00473E45">
        <w:rPr>
          <w:rFonts w:ascii="Verdana" w:hAnsi="Verdana"/>
        </w:rPr>
        <w:t>Comunei Gura Văii, Amplasament Rotunda, Lot nr. ………, comuna Gura Văii, județ Bacău.</w:t>
      </w:r>
    </w:p>
    <w:p w:rsidR="00473E45" w:rsidRDefault="00DD358D" w:rsidP="00DD358D">
      <w:pPr>
        <w:pStyle w:val="BodyText"/>
        <w:jc w:val="both"/>
        <w:rPr>
          <w:rFonts w:ascii="Verdana" w:hAnsi="Verdana"/>
        </w:rPr>
      </w:pPr>
      <w:r w:rsidRPr="00DD358D">
        <w:rPr>
          <w:rFonts w:ascii="Verdana" w:hAnsi="Verdana"/>
        </w:rPr>
        <w:t xml:space="preserve">(1)Criteriul de atribuire fundamental este cel mai mare preţ ofertat. </w:t>
      </w:r>
    </w:p>
    <w:p w:rsidR="00473E45" w:rsidRDefault="00473E45" w:rsidP="00DD358D">
      <w:pPr>
        <w:pStyle w:val="BodyText"/>
        <w:jc w:val="both"/>
        <w:rPr>
          <w:rFonts w:ascii="Verdana" w:hAnsi="Verdana"/>
        </w:rPr>
      </w:pPr>
    </w:p>
    <w:p w:rsidR="006B2B69" w:rsidRDefault="00DD358D" w:rsidP="00DD358D">
      <w:pPr>
        <w:pStyle w:val="BodyText"/>
        <w:jc w:val="both"/>
        <w:rPr>
          <w:rFonts w:ascii="Verdana" w:hAnsi="Verdana"/>
        </w:rPr>
      </w:pPr>
      <w:r w:rsidRPr="00DD358D">
        <w:rPr>
          <w:rFonts w:ascii="Verdana" w:hAnsi="Verdana"/>
        </w:rPr>
        <w:t xml:space="preserve">III. INSTRUCŢIUNI PENTRU OFERTANŢI </w:t>
      </w:r>
    </w:p>
    <w:p w:rsidR="006B2B69" w:rsidRDefault="00DD358D" w:rsidP="00DD358D">
      <w:pPr>
        <w:pStyle w:val="BodyText"/>
        <w:jc w:val="both"/>
        <w:rPr>
          <w:rFonts w:ascii="Verdana" w:hAnsi="Verdana"/>
        </w:rPr>
      </w:pPr>
      <w:r w:rsidRPr="00DD358D">
        <w:rPr>
          <w:rFonts w:ascii="Verdana" w:hAnsi="Verdana"/>
        </w:rPr>
        <w:t xml:space="preserve">III.1. INFORMAŢII GENERALE </w:t>
      </w:r>
    </w:p>
    <w:p w:rsidR="006B2B69" w:rsidRDefault="00DD358D" w:rsidP="00DD358D">
      <w:pPr>
        <w:pStyle w:val="BodyText"/>
        <w:jc w:val="both"/>
        <w:rPr>
          <w:rFonts w:ascii="Verdana" w:hAnsi="Verdana"/>
        </w:rPr>
      </w:pPr>
      <w:r w:rsidRPr="00DD358D">
        <w:rPr>
          <w:rFonts w:ascii="Verdana" w:hAnsi="Verdana"/>
        </w:rPr>
        <w:t xml:space="preserve">(1)În ziua şi la ora precizată în Dispoziţia Primarului </w:t>
      </w:r>
      <w:r w:rsidR="006B2B69">
        <w:rPr>
          <w:rFonts w:ascii="Verdana" w:hAnsi="Verdana"/>
        </w:rPr>
        <w:t>Comunei Gura Văii</w:t>
      </w:r>
      <w:r w:rsidRPr="00DD358D">
        <w:rPr>
          <w:rFonts w:ascii="Verdana" w:hAnsi="Verdana"/>
        </w:rPr>
        <w:t xml:space="preserve"> privind organizarea licitaţiei şi anunţul procedurii, publicat într-un cotidian de circulaţie naţională şi într-unul de circulaţie locală şi pe site-ul Primăriei </w:t>
      </w:r>
      <w:r w:rsidR="006B2B69">
        <w:rPr>
          <w:rFonts w:ascii="Verdana" w:hAnsi="Verdana"/>
        </w:rPr>
        <w:t>Comunei Gura Văii</w:t>
      </w:r>
      <w:r w:rsidRPr="00DD358D">
        <w:rPr>
          <w:rFonts w:ascii="Verdana" w:hAnsi="Verdana"/>
        </w:rPr>
        <w:t xml:space="preserve">, în prezenţa comisiei de licitaţie, participanţii sunt invitaţi în sală. </w:t>
      </w:r>
      <w:r w:rsidRPr="00DD358D">
        <w:rPr>
          <w:rFonts w:ascii="Verdana" w:hAnsi="Verdana"/>
        </w:rPr>
        <w:lastRenderedPageBreak/>
        <w:t xml:space="preserve">(2)Preşedintele comisiei dă citire publicaţiilor, condiţiilor vânzării, a listei participanţilor, modului de desfăşurare a licitaţiei şi constată îndeplinirea condiţiilor legale de desfăşurare. </w:t>
      </w:r>
    </w:p>
    <w:p w:rsidR="006B2B69" w:rsidRDefault="00DD358D" w:rsidP="00DD358D">
      <w:pPr>
        <w:pStyle w:val="BodyText"/>
        <w:jc w:val="both"/>
        <w:rPr>
          <w:rFonts w:ascii="Verdana" w:hAnsi="Verdana"/>
        </w:rPr>
      </w:pPr>
      <w:r w:rsidRPr="00DD358D">
        <w:rPr>
          <w:rFonts w:ascii="Verdana" w:hAnsi="Verdana"/>
        </w:rPr>
        <w:t xml:space="preserve">(3)Procedura de licitaţie se poate desfăşura numai dacă, în urma publicării anunţului de licitaţie au fost depuse cel puţin două oferte valabile. (4)Depunerea documentelor solicitate prin documentaţia de atribuire are ca efect acceptarea necondiţionată a preţului de pornire la licitaţie. </w:t>
      </w:r>
    </w:p>
    <w:p w:rsidR="006B2B69" w:rsidRDefault="00DD358D" w:rsidP="00DD358D">
      <w:pPr>
        <w:pStyle w:val="BodyText"/>
        <w:jc w:val="both"/>
        <w:rPr>
          <w:rFonts w:ascii="Verdana" w:hAnsi="Verdana"/>
        </w:rPr>
      </w:pPr>
      <w:r w:rsidRPr="00DD358D">
        <w:rPr>
          <w:rFonts w:ascii="Verdana" w:hAnsi="Verdana"/>
        </w:rPr>
        <w:t xml:space="preserve">(5)Comisia de licitare stabileşte lista de participare în ordinea înregistrării ofertelor depuse, în baza căreia se admite participarea la licitaţie. </w:t>
      </w:r>
    </w:p>
    <w:p w:rsidR="006B2B69" w:rsidRDefault="00DD358D" w:rsidP="00DD358D">
      <w:pPr>
        <w:pStyle w:val="BodyText"/>
        <w:jc w:val="both"/>
        <w:rPr>
          <w:rFonts w:ascii="Verdana" w:hAnsi="Verdana"/>
        </w:rPr>
      </w:pPr>
      <w:r w:rsidRPr="00DD358D">
        <w:rPr>
          <w:rFonts w:ascii="Verdana" w:hAnsi="Verdana"/>
        </w:rPr>
        <w:t xml:space="preserve">(6)Începerea procedurii de licitaţiei se face cu verificarea de către membrii comisiei de organizare a licitaţiei a documentelor de valabilitate/capabilitate depuse şi înregistrate la Primăria </w:t>
      </w:r>
      <w:r w:rsidR="006B2B69">
        <w:rPr>
          <w:rFonts w:ascii="Verdana" w:hAnsi="Verdana"/>
        </w:rPr>
        <w:t>Comunei Gura Văii</w:t>
      </w:r>
      <w:r w:rsidRPr="00DD358D">
        <w:rPr>
          <w:rFonts w:ascii="Verdana" w:hAnsi="Verdana"/>
        </w:rPr>
        <w:t xml:space="preserve"> pentru licitaţia respectivă, urmând ca în procesul-verbal să consemneze în scris despre cele constatate. </w:t>
      </w:r>
    </w:p>
    <w:p w:rsidR="006B2B69" w:rsidRDefault="00DD358D" w:rsidP="00DD358D">
      <w:pPr>
        <w:pStyle w:val="BodyText"/>
        <w:jc w:val="both"/>
        <w:rPr>
          <w:rFonts w:ascii="Verdana" w:hAnsi="Verdana"/>
        </w:rPr>
      </w:pPr>
      <w:r w:rsidRPr="00DD358D">
        <w:rPr>
          <w:rFonts w:ascii="Verdana" w:hAnsi="Verdana"/>
        </w:rPr>
        <w:t xml:space="preserve">(7)În cazul în care, în urma publicării anunţului de licitaţie nu au fost depuse cel puţin două oferte valabile, autoritatea contractantă este obligată să anuleze procedura şi să organizeze o nouă licitaţie. </w:t>
      </w:r>
    </w:p>
    <w:p w:rsidR="006B2B69" w:rsidRDefault="00DD358D" w:rsidP="00DD358D">
      <w:pPr>
        <w:pStyle w:val="BodyText"/>
        <w:jc w:val="both"/>
        <w:rPr>
          <w:rFonts w:ascii="Verdana" w:hAnsi="Verdana"/>
        </w:rPr>
      </w:pPr>
      <w:r w:rsidRPr="00DD358D">
        <w:rPr>
          <w:rFonts w:ascii="Verdana" w:hAnsi="Verdana"/>
        </w:rPr>
        <w:t>(8)Pentru cea de-a doua licitaţie va fi păstrată documentaţia de atribuire aprobată pentru prima licitaţie, iar licitaţia va fi organizată în aceleaşi condiţii. (9)În cazul în care în cadrul celei de-a doua proceduri de licitaţie nu se depune nicio ofertă valabilă, autoritatea contractantă an</w:t>
      </w:r>
      <w:r w:rsidR="006B2B69">
        <w:rPr>
          <w:rFonts w:ascii="Verdana" w:hAnsi="Verdana"/>
        </w:rPr>
        <w:t xml:space="preserve">ulează procedura de licitaţie. </w:t>
      </w:r>
    </w:p>
    <w:p w:rsidR="006B2B69" w:rsidRDefault="00DD358D" w:rsidP="00DD358D">
      <w:pPr>
        <w:pStyle w:val="BodyText"/>
        <w:jc w:val="both"/>
        <w:rPr>
          <w:rFonts w:ascii="Verdana" w:hAnsi="Verdana"/>
        </w:rPr>
      </w:pPr>
      <w:r w:rsidRPr="00DD358D">
        <w:rPr>
          <w:rFonts w:ascii="Verdana" w:hAnsi="Verdana"/>
        </w:rPr>
        <w:t xml:space="preserve">III.1.1. ORGANIZATORUL LICITAŢIEI PRIMĂRIA </w:t>
      </w:r>
      <w:r w:rsidR="006B2B69">
        <w:rPr>
          <w:rFonts w:ascii="Verdana" w:hAnsi="Verdana"/>
        </w:rPr>
        <w:t>COMUNEI GURA VĂII</w:t>
      </w:r>
      <w:r w:rsidRPr="00DD358D">
        <w:rPr>
          <w:rFonts w:ascii="Verdana" w:hAnsi="Verdana"/>
        </w:rPr>
        <w:t xml:space="preserve">, str. </w:t>
      </w:r>
      <w:r w:rsidR="006B2B69">
        <w:rPr>
          <w:rFonts w:ascii="Verdana" w:hAnsi="Verdana"/>
        </w:rPr>
        <w:t>Primăriei</w:t>
      </w:r>
      <w:r w:rsidRPr="00DD358D">
        <w:rPr>
          <w:rFonts w:ascii="Verdana" w:hAnsi="Verdana"/>
        </w:rPr>
        <w:t xml:space="preserve">, nr. </w:t>
      </w:r>
      <w:r w:rsidR="006B2B69">
        <w:rPr>
          <w:rFonts w:ascii="Verdana" w:hAnsi="Verdana"/>
        </w:rPr>
        <w:t>2</w:t>
      </w:r>
      <w:r w:rsidRPr="00DD358D">
        <w:rPr>
          <w:rFonts w:ascii="Verdana" w:hAnsi="Verdana"/>
        </w:rPr>
        <w:t xml:space="preserve">, telefon </w:t>
      </w:r>
      <w:r w:rsidR="006B2B69">
        <w:rPr>
          <w:rFonts w:ascii="Verdana" w:hAnsi="Verdana"/>
        </w:rPr>
        <w:t>0371</w:t>
      </w:r>
      <w:r w:rsidRPr="00DD358D">
        <w:rPr>
          <w:rFonts w:ascii="Verdana" w:hAnsi="Verdana"/>
        </w:rPr>
        <w:t xml:space="preserve"> </w:t>
      </w:r>
      <w:r w:rsidR="006B2B69">
        <w:rPr>
          <w:rFonts w:ascii="Verdana" w:hAnsi="Verdana"/>
        </w:rPr>
        <w:t>407500</w:t>
      </w:r>
      <w:r w:rsidRPr="00DD358D">
        <w:rPr>
          <w:rFonts w:ascii="Verdana" w:hAnsi="Verdana"/>
        </w:rPr>
        <w:t xml:space="preserve">,. </w:t>
      </w:r>
    </w:p>
    <w:p w:rsidR="006B2B69" w:rsidRDefault="00DD358D" w:rsidP="00DD358D">
      <w:pPr>
        <w:pStyle w:val="BodyText"/>
        <w:jc w:val="both"/>
        <w:rPr>
          <w:rFonts w:ascii="Verdana" w:hAnsi="Verdana"/>
        </w:rPr>
      </w:pPr>
      <w:r w:rsidRPr="00DD358D">
        <w:rPr>
          <w:rFonts w:ascii="Verdana" w:hAnsi="Verdana"/>
        </w:rPr>
        <w:t xml:space="preserve">III.2. CALENDARUL LICITAŢIEI </w:t>
      </w:r>
    </w:p>
    <w:p w:rsidR="006B2B69" w:rsidRDefault="00DD358D" w:rsidP="00DD358D">
      <w:pPr>
        <w:pStyle w:val="BodyText"/>
        <w:jc w:val="both"/>
        <w:rPr>
          <w:rFonts w:ascii="Verdana" w:hAnsi="Verdana"/>
        </w:rPr>
      </w:pPr>
      <w:r w:rsidRPr="00DD358D">
        <w:rPr>
          <w:rFonts w:ascii="Verdana" w:hAnsi="Verdana"/>
        </w:rPr>
        <w:t xml:space="preserve">(1)Publicarea anunţului de licitaţie se face după emiterea Dispoziţiei Primarului privind organizarea licitaţiei cu cel puţin 20 de zile calendaristice înainte de data-limită pentru depunerea ofertelor. </w:t>
      </w:r>
    </w:p>
    <w:p w:rsidR="006B2B69" w:rsidRDefault="00DD358D" w:rsidP="00DD358D">
      <w:pPr>
        <w:pStyle w:val="BodyText"/>
        <w:jc w:val="both"/>
        <w:rPr>
          <w:rFonts w:ascii="Verdana" w:hAnsi="Verdana"/>
        </w:rPr>
      </w:pPr>
      <w:r w:rsidRPr="00DD358D">
        <w:rPr>
          <w:rFonts w:ascii="Verdana" w:hAnsi="Verdana"/>
        </w:rPr>
        <w:t xml:space="preserve">(2)Documentaţia de atribuire se poate achiziţiona, după publicarea anunţului procedurii, contra cost, de la sediul Primăriei </w:t>
      </w:r>
      <w:r w:rsidR="006B2B69">
        <w:rPr>
          <w:rFonts w:ascii="Verdana" w:hAnsi="Verdana"/>
        </w:rPr>
        <w:t>Comunei Gura Văii</w:t>
      </w:r>
      <w:r w:rsidRPr="00DD358D">
        <w:rPr>
          <w:rFonts w:ascii="Verdana" w:hAnsi="Verdana"/>
        </w:rPr>
        <w:t xml:space="preserve">, strada </w:t>
      </w:r>
      <w:r w:rsidR="006B2B69">
        <w:rPr>
          <w:rFonts w:ascii="Verdana" w:hAnsi="Verdana"/>
        </w:rPr>
        <w:t>Primăriei</w:t>
      </w:r>
      <w:r w:rsidRPr="00DD358D">
        <w:rPr>
          <w:rFonts w:ascii="Verdana" w:hAnsi="Verdana"/>
        </w:rPr>
        <w:t xml:space="preserve">, nr. </w:t>
      </w:r>
      <w:r w:rsidR="006B2B69">
        <w:rPr>
          <w:rFonts w:ascii="Verdana" w:hAnsi="Verdana"/>
        </w:rPr>
        <w:t>2</w:t>
      </w:r>
      <w:r w:rsidRPr="00DD358D">
        <w:rPr>
          <w:rFonts w:ascii="Verdana" w:hAnsi="Verdana"/>
        </w:rPr>
        <w:t xml:space="preserve">, </w:t>
      </w:r>
      <w:r w:rsidR="006B2B69">
        <w:rPr>
          <w:rFonts w:ascii="Verdana" w:hAnsi="Verdana"/>
        </w:rPr>
        <w:t>Compartiment Colectare Venituri, Casierie și Evidența Patrimoniului</w:t>
      </w:r>
    </w:p>
    <w:p w:rsidR="006B2B69" w:rsidRDefault="00DD358D" w:rsidP="00DD358D">
      <w:pPr>
        <w:pStyle w:val="BodyText"/>
        <w:jc w:val="both"/>
        <w:rPr>
          <w:rFonts w:ascii="Verdana" w:hAnsi="Verdana"/>
        </w:rPr>
      </w:pPr>
      <w:r w:rsidRPr="00DD358D">
        <w:rPr>
          <w:rFonts w:ascii="Verdana" w:hAnsi="Verdana"/>
        </w:rPr>
        <w:t xml:space="preserve"> (3)Termenul limită de depunere a ofertelor este preziua datei de licitaţie, ora 16°°, la sediul Primăriei </w:t>
      </w:r>
      <w:r w:rsidR="006B2B69">
        <w:rPr>
          <w:rFonts w:ascii="Verdana" w:hAnsi="Verdana"/>
        </w:rPr>
        <w:t>Comunei Gura Văii</w:t>
      </w:r>
      <w:r w:rsidRPr="00DD358D">
        <w:rPr>
          <w:rFonts w:ascii="Verdana" w:hAnsi="Verdana"/>
        </w:rPr>
        <w:t xml:space="preserve">, Registratură, termen stabilit prin : Dispoziţia Primarului privind organizarea licitaţiei şi anunţul procedurii. (4)Deschiderea licitaţiei va avea loc în data şi ora stabilită de vânzător prin : Dispoziţia Primarului </w:t>
      </w:r>
      <w:r w:rsidR="006B2B69">
        <w:rPr>
          <w:rFonts w:ascii="Verdana" w:hAnsi="Verdana"/>
        </w:rPr>
        <w:t>Comunei Gura Văii</w:t>
      </w:r>
      <w:r w:rsidRPr="00DD358D">
        <w:rPr>
          <w:rFonts w:ascii="Verdana" w:hAnsi="Verdana"/>
        </w:rPr>
        <w:t xml:space="preserve"> privind organizarea licitaţiei şi anunţul procedurii, la sediul Primăriei </w:t>
      </w:r>
      <w:r w:rsidR="006B2B69">
        <w:rPr>
          <w:rFonts w:ascii="Verdana" w:hAnsi="Verdana"/>
        </w:rPr>
        <w:t>Comunei Gura Văii</w:t>
      </w:r>
      <w:r w:rsidRPr="00DD358D">
        <w:rPr>
          <w:rFonts w:ascii="Verdana" w:hAnsi="Verdana"/>
        </w:rPr>
        <w:t xml:space="preserve"> din strada </w:t>
      </w:r>
      <w:r w:rsidR="006B2B69">
        <w:rPr>
          <w:rFonts w:ascii="Verdana" w:hAnsi="Verdana"/>
        </w:rPr>
        <w:t>Primăriei</w:t>
      </w:r>
      <w:r w:rsidRPr="00DD358D">
        <w:rPr>
          <w:rFonts w:ascii="Verdana" w:hAnsi="Verdana"/>
        </w:rPr>
        <w:t xml:space="preserve">, nr. </w:t>
      </w:r>
      <w:r w:rsidR="006B2B69">
        <w:rPr>
          <w:rFonts w:ascii="Verdana" w:hAnsi="Verdana"/>
        </w:rPr>
        <w:t>2</w:t>
      </w:r>
      <w:r w:rsidRPr="00DD358D">
        <w:rPr>
          <w:rFonts w:ascii="Verdana" w:hAnsi="Verdana"/>
        </w:rPr>
        <w:t>.</w:t>
      </w:r>
    </w:p>
    <w:p w:rsidR="006B2B69" w:rsidRDefault="00DD358D" w:rsidP="00DD358D">
      <w:pPr>
        <w:pStyle w:val="BodyText"/>
        <w:jc w:val="both"/>
        <w:rPr>
          <w:rFonts w:ascii="Verdana" w:hAnsi="Verdana"/>
        </w:rPr>
      </w:pPr>
      <w:r w:rsidRPr="00DD358D">
        <w:rPr>
          <w:rFonts w:ascii="Verdana" w:hAnsi="Verdana"/>
        </w:rPr>
        <w:t xml:space="preserve"> III.3. INSTRUCŢIUNI PRIVIND CONŢINUTUL DOCUMENTELOR Documentele ce urmează a fi depuse de participanţii la licitaţie sunt : un număr de două plicuri, astfel : </w:t>
      </w:r>
    </w:p>
    <w:p w:rsidR="006B2B69" w:rsidRDefault="00DD358D" w:rsidP="00DD358D">
      <w:pPr>
        <w:pStyle w:val="BodyText"/>
        <w:jc w:val="both"/>
        <w:rPr>
          <w:rFonts w:ascii="Verdana" w:hAnsi="Verdana"/>
        </w:rPr>
      </w:pPr>
      <w:r w:rsidRPr="00DD358D">
        <w:rPr>
          <w:rFonts w:ascii="Verdana" w:hAnsi="Verdana"/>
        </w:rPr>
        <w:t xml:space="preserve">∑ Plicul exterior cu documentele de valabilitate/capabilitate; </w:t>
      </w:r>
    </w:p>
    <w:p w:rsidR="006B2B69" w:rsidRDefault="00DD358D" w:rsidP="00DD358D">
      <w:pPr>
        <w:pStyle w:val="BodyText"/>
        <w:jc w:val="both"/>
        <w:rPr>
          <w:rFonts w:ascii="Verdana" w:hAnsi="Verdana"/>
        </w:rPr>
      </w:pPr>
      <w:r w:rsidRPr="00DD358D">
        <w:rPr>
          <w:rFonts w:ascii="Verdana" w:hAnsi="Verdana"/>
        </w:rPr>
        <w:t xml:space="preserve">∑ Plicul interior cu oferta propriu-zisă. </w:t>
      </w:r>
    </w:p>
    <w:p w:rsidR="006B2B69" w:rsidRDefault="00DD358D" w:rsidP="00DD358D">
      <w:pPr>
        <w:pStyle w:val="BodyText"/>
        <w:jc w:val="both"/>
        <w:rPr>
          <w:rFonts w:ascii="Verdana" w:hAnsi="Verdana"/>
        </w:rPr>
      </w:pPr>
      <w:r w:rsidRPr="00DD358D">
        <w:rPr>
          <w:rFonts w:ascii="Verdana" w:hAnsi="Verdana"/>
        </w:rPr>
        <w:t xml:space="preserve">III.4. DOCUMENTELE DE VALABILITATE/CAPABILITATE </w:t>
      </w:r>
    </w:p>
    <w:p w:rsidR="006B2B69" w:rsidRDefault="00DD358D" w:rsidP="00DD358D">
      <w:pPr>
        <w:pStyle w:val="BodyText"/>
        <w:jc w:val="both"/>
        <w:rPr>
          <w:rFonts w:ascii="Verdana" w:hAnsi="Verdana"/>
        </w:rPr>
      </w:pPr>
      <w:r w:rsidRPr="00DD358D">
        <w:rPr>
          <w:rFonts w:ascii="Verdana" w:hAnsi="Verdana"/>
        </w:rPr>
        <w:t xml:space="preserve">(1)Pe plicul exterior se va indica obiectul licitaţiei pentru care este depusă oferta şi va conţine următoarele documente de valabilitate/capabilitate : </w:t>
      </w:r>
    </w:p>
    <w:p w:rsidR="006B2B69" w:rsidRDefault="00DD358D" w:rsidP="00DD358D">
      <w:pPr>
        <w:pStyle w:val="BodyText"/>
        <w:jc w:val="both"/>
        <w:rPr>
          <w:rFonts w:ascii="Verdana" w:hAnsi="Verdana"/>
        </w:rPr>
      </w:pPr>
      <w:r w:rsidRPr="00DD358D">
        <w:rPr>
          <w:rFonts w:ascii="Verdana" w:hAnsi="Verdana"/>
        </w:rPr>
        <w:lastRenderedPageBreak/>
        <w:t xml:space="preserve">- o fişă cu informaţii generale privind ofertantul, semnată de ofertant, fără îngroşări, ştersături sau modificări (model anexa nr. 1 la prezentul caiet de sarcini); </w:t>
      </w:r>
    </w:p>
    <w:p w:rsidR="006B2B69" w:rsidRDefault="00DD358D" w:rsidP="00DD358D">
      <w:pPr>
        <w:pStyle w:val="BodyText"/>
        <w:jc w:val="both"/>
        <w:rPr>
          <w:rFonts w:ascii="Verdana" w:hAnsi="Verdana"/>
        </w:rPr>
      </w:pPr>
      <w:r w:rsidRPr="00DD358D">
        <w:rPr>
          <w:rFonts w:ascii="Verdana" w:hAnsi="Verdana"/>
        </w:rPr>
        <w:t xml:space="preserve">- declaraţie de participare semnată de ofertant, fără îngroşări, ştersături sau modificări (model anexa nr. 2 la prezentul caiet de sarcini); </w:t>
      </w:r>
    </w:p>
    <w:p w:rsidR="006B2B69" w:rsidRDefault="00DD358D" w:rsidP="00DD358D">
      <w:pPr>
        <w:pStyle w:val="BodyText"/>
        <w:jc w:val="both"/>
        <w:rPr>
          <w:rFonts w:ascii="Verdana" w:hAnsi="Verdana"/>
        </w:rPr>
      </w:pPr>
      <w:r w:rsidRPr="00DD358D">
        <w:rPr>
          <w:rFonts w:ascii="Verdana" w:hAnsi="Verdana"/>
        </w:rPr>
        <w:t xml:space="preserve">- dovada achitării datoriilor financiare către </w:t>
      </w:r>
      <w:r w:rsidR="006B2B69">
        <w:rPr>
          <w:rFonts w:ascii="Verdana" w:hAnsi="Verdana"/>
        </w:rPr>
        <w:t>Comuna Gura Văii</w:t>
      </w:r>
      <w:r w:rsidRPr="00DD358D">
        <w:rPr>
          <w:rFonts w:ascii="Verdana" w:hAnsi="Verdana"/>
        </w:rPr>
        <w:t xml:space="preserve"> (certificat fiscal – original/copie legalizată sau conformă cu originalul, valabil la data depunerii ofertei); </w:t>
      </w:r>
    </w:p>
    <w:p w:rsidR="006B2B69" w:rsidRDefault="00DD358D" w:rsidP="00DD358D">
      <w:pPr>
        <w:pStyle w:val="BodyText"/>
        <w:jc w:val="both"/>
        <w:rPr>
          <w:rFonts w:ascii="Verdana" w:hAnsi="Verdana"/>
        </w:rPr>
      </w:pPr>
      <w:r w:rsidRPr="00DD358D">
        <w:rPr>
          <w:rFonts w:ascii="Verdana" w:hAnsi="Verdana"/>
        </w:rPr>
        <w:t xml:space="preserve">- dovada privind achitarea datoriilor financiare către bugetul de stat - certificat de atestare fiscală (original/copie legalizată sau conformă cu originalul, valabil la data depunerii ofertei ) eliberat de ANAF; </w:t>
      </w:r>
    </w:p>
    <w:p w:rsidR="006B2B69" w:rsidRDefault="00DD358D" w:rsidP="00DD358D">
      <w:pPr>
        <w:pStyle w:val="BodyText"/>
        <w:jc w:val="both"/>
        <w:rPr>
          <w:rFonts w:ascii="Verdana" w:hAnsi="Verdana"/>
        </w:rPr>
      </w:pPr>
      <w:r w:rsidRPr="00DD358D">
        <w:rPr>
          <w:rFonts w:ascii="Verdana" w:hAnsi="Verdana"/>
        </w:rPr>
        <w:t xml:space="preserve">- dovada achitării datoriilor către serviciul public subordonat Consiliului Local </w:t>
      </w:r>
      <w:r w:rsidR="000D2AE1">
        <w:rPr>
          <w:rFonts w:ascii="Verdana" w:hAnsi="Verdana"/>
        </w:rPr>
        <w:t>Gura Văii</w:t>
      </w:r>
      <w:r w:rsidRPr="00DD358D">
        <w:rPr>
          <w:rFonts w:ascii="Verdana" w:hAnsi="Verdana"/>
        </w:rPr>
        <w:t xml:space="preserve"> : </w:t>
      </w:r>
      <w:r w:rsidR="006B2B69">
        <w:rPr>
          <w:rFonts w:ascii="Verdana" w:hAnsi="Verdana"/>
        </w:rPr>
        <w:t>Serviciul de Utilități Publice</w:t>
      </w:r>
      <w:r w:rsidRPr="00DD358D">
        <w:rPr>
          <w:rFonts w:ascii="Verdana" w:hAnsi="Verdana"/>
        </w:rPr>
        <w:t xml:space="preserve">, pentru persoanele fizice care au domiciliul sau deţin imobile pe raza </w:t>
      </w:r>
      <w:r w:rsidR="006B2B69">
        <w:rPr>
          <w:rFonts w:ascii="Verdana" w:hAnsi="Verdana"/>
        </w:rPr>
        <w:t>comunei Gura Văii</w:t>
      </w:r>
      <w:r w:rsidRPr="00DD358D">
        <w:rPr>
          <w:rFonts w:ascii="Verdana" w:hAnsi="Verdana"/>
        </w:rPr>
        <w:t xml:space="preserve">; </w:t>
      </w:r>
    </w:p>
    <w:p w:rsidR="006B2B69" w:rsidRDefault="00DD358D" w:rsidP="00DD358D">
      <w:pPr>
        <w:pStyle w:val="BodyText"/>
        <w:jc w:val="both"/>
        <w:rPr>
          <w:rFonts w:ascii="Verdana" w:hAnsi="Verdana"/>
        </w:rPr>
      </w:pPr>
      <w:r w:rsidRPr="00DD358D">
        <w:rPr>
          <w:rFonts w:ascii="Verdana" w:hAnsi="Verdana"/>
        </w:rPr>
        <w:t xml:space="preserve">- împuternicire pentru participare la licitaţie, dacă este cazul; </w:t>
      </w:r>
    </w:p>
    <w:p w:rsidR="006B2B69" w:rsidRDefault="00DD358D" w:rsidP="00DD358D">
      <w:pPr>
        <w:pStyle w:val="BodyText"/>
        <w:jc w:val="both"/>
        <w:rPr>
          <w:rFonts w:ascii="Verdana" w:hAnsi="Verdana"/>
        </w:rPr>
      </w:pPr>
      <w:r w:rsidRPr="00DD358D">
        <w:rPr>
          <w:rFonts w:ascii="Verdana" w:hAnsi="Verdana"/>
        </w:rPr>
        <w:t xml:space="preserve">- copie de pe actul de identitate al persoanei fizice participante; </w:t>
      </w:r>
    </w:p>
    <w:p w:rsidR="000D2AE1" w:rsidRDefault="000D2AE1" w:rsidP="00DD358D">
      <w:pPr>
        <w:pStyle w:val="BodyText"/>
        <w:jc w:val="both"/>
        <w:rPr>
          <w:rFonts w:ascii="Verdana" w:hAnsi="Verdana"/>
        </w:rPr>
      </w:pPr>
      <w:r>
        <w:rPr>
          <w:rFonts w:ascii="Verdana" w:hAnsi="Verdana"/>
        </w:rPr>
        <w:t>- copie de pe certificatul de înregistrare pentru persoanele juridice participante.</w:t>
      </w:r>
    </w:p>
    <w:p w:rsidR="006B2B69" w:rsidRDefault="00DD358D" w:rsidP="00DD358D">
      <w:pPr>
        <w:pStyle w:val="BodyText"/>
        <w:jc w:val="both"/>
        <w:rPr>
          <w:rFonts w:ascii="Verdana" w:hAnsi="Verdana"/>
        </w:rPr>
      </w:pPr>
      <w:r w:rsidRPr="00DD358D">
        <w:rPr>
          <w:rFonts w:ascii="Verdana" w:hAnsi="Verdana"/>
        </w:rPr>
        <w:t xml:space="preserve">- dovada privind plata garanţiei de participare şi a actului doveditor de intrare în posesia caietului de sarcini (copii). </w:t>
      </w:r>
    </w:p>
    <w:p w:rsidR="006B2B69" w:rsidRPr="000D2AE1" w:rsidRDefault="006B2B69" w:rsidP="00DD358D">
      <w:pPr>
        <w:pStyle w:val="BodyText"/>
        <w:jc w:val="both"/>
        <w:rPr>
          <w:rFonts w:ascii="Verdana" w:hAnsi="Verdana"/>
          <w:b/>
        </w:rPr>
      </w:pPr>
      <w:r w:rsidRPr="000D2AE1">
        <w:rPr>
          <w:rFonts w:ascii="Verdana" w:hAnsi="Verdana"/>
          <w:b/>
        </w:rPr>
        <w:t>-Declarația pe propria răspundere autentificată în fața Notarului public cu privire la neînstrăinarea imobilului p</w:t>
      </w:r>
      <w:r w:rsidR="000D2AE1" w:rsidRPr="000D2AE1">
        <w:rPr>
          <w:rFonts w:ascii="Verdana" w:hAnsi="Verdana"/>
          <w:b/>
        </w:rPr>
        <w:t>entru o perioadă de minim 5 ani de la data semnării contractului de vânzare-cumpărare.</w:t>
      </w:r>
    </w:p>
    <w:p w:rsidR="000D2AE1" w:rsidRPr="000D2AE1" w:rsidRDefault="000D2AE1" w:rsidP="00DD358D">
      <w:pPr>
        <w:pStyle w:val="BodyText"/>
        <w:jc w:val="both"/>
        <w:rPr>
          <w:rFonts w:ascii="Verdana" w:hAnsi="Verdana"/>
          <w:b/>
        </w:rPr>
      </w:pPr>
      <w:r w:rsidRPr="000D2AE1">
        <w:rPr>
          <w:rFonts w:ascii="Verdana" w:hAnsi="Verdana"/>
          <w:b/>
        </w:rPr>
        <w:t>-Declarația pe propria răspundere autentificată în fața Notarului Public cu privire la faptul că în termen de maxim 3 ani de la data semnării contractului de vânzare-cumpărare se va autoriza în vederea edificării de construcții.</w:t>
      </w:r>
    </w:p>
    <w:p w:rsidR="006B2B69" w:rsidRDefault="006B2B69" w:rsidP="00DD358D">
      <w:pPr>
        <w:pStyle w:val="BodyText"/>
        <w:jc w:val="both"/>
        <w:rPr>
          <w:rFonts w:ascii="Verdana" w:hAnsi="Verdana"/>
        </w:rPr>
      </w:pPr>
    </w:p>
    <w:p w:rsidR="006B2B69" w:rsidRDefault="00DD358D" w:rsidP="00DD358D">
      <w:pPr>
        <w:pStyle w:val="BodyText"/>
        <w:jc w:val="both"/>
        <w:rPr>
          <w:rFonts w:ascii="Verdana" w:hAnsi="Verdana"/>
        </w:rPr>
      </w:pPr>
      <w:r w:rsidRPr="00DD358D">
        <w:rPr>
          <w:rFonts w:ascii="Verdana" w:hAnsi="Verdana"/>
        </w:rPr>
        <w:t xml:space="preserve">Pe plicul interior, care conţine oferta propriu-zisă, se înscriu numele şi prenumele ofertantului, precum şi domiciliul acestuia. Sunt considerate oferte valabile, ofertele care îndeplinesc condiţiile de valabilitate/capabilitate prevăzute în caietul de sarcini. </w:t>
      </w:r>
    </w:p>
    <w:p w:rsidR="006B2B69" w:rsidRDefault="00DD358D" w:rsidP="00DD358D">
      <w:pPr>
        <w:pStyle w:val="BodyText"/>
        <w:jc w:val="both"/>
        <w:rPr>
          <w:rFonts w:ascii="Verdana" w:hAnsi="Verdana"/>
        </w:rPr>
      </w:pPr>
      <w:r w:rsidRPr="00DD358D">
        <w:rPr>
          <w:rFonts w:ascii="Verdana" w:hAnsi="Verdana"/>
        </w:rPr>
        <w:t xml:space="preserve">(2)Neprezentarea oricărui document prevăzut în caietul de sarcini, atrage de drept eliminarea respectivelor oferte de a participa la licitaţie. </w:t>
      </w:r>
    </w:p>
    <w:p w:rsidR="006B2B69" w:rsidRDefault="00DD358D" w:rsidP="00DD358D">
      <w:pPr>
        <w:pStyle w:val="BodyText"/>
        <w:jc w:val="both"/>
        <w:rPr>
          <w:rFonts w:ascii="Verdana" w:hAnsi="Verdana"/>
        </w:rPr>
      </w:pPr>
      <w:r w:rsidRPr="00DD358D">
        <w:rPr>
          <w:rFonts w:ascii="Verdana" w:hAnsi="Verdana"/>
        </w:rPr>
        <w:t>(3)Oferta trebuie să cuprindă condiţiile prevăzute în caietul de sarcini şi alte obligaţii pe care ofertantul şi le asuma în cazul</w:t>
      </w:r>
      <w:r w:rsidR="006B2B69">
        <w:rPr>
          <w:rFonts w:ascii="Verdana" w:hAnsi="Verdana"/>
        </w:rPr>
        <w:t xml:space="preserve"> în care va câştiga licitaţia. </w:t>
      </w:r>
    </w:p>
    <w:p w:rsidR="006B2B69" w:rsidRDefault="00DD358D" w:rsidP="00DD358D">
      <w:pPr>
        <w:pStyle w:val="BodyText"/>
        <w:jc w:val="both"/>
        <w:rPr>
          <w:rFonts w:ascii="Verdana" w:hAnsi="Verdana"/>
        </w:rPr>
      </w:pPr>
      <w:r w:rsidRPr="00DD358D">
        <w:rPr>
          <w:rFonts w:ascii="Verdana" w:hAnsi="Verdana"/>
        </w:rPr>
        <w:t xml:space="preserve"> III.5. INSTRUCŢIUNI PRIVIND DEPUNEREA DOCUMENTELOR </w:t>
      </w:r>
    </w:p>
    <w:p w:rsidR="006B2B69" w:rsidRDefault="00DD358D" w:rsidP="00DD358D">
      <w:pPr>
        <w:pStyle w:val="BodyText"/>
        <w:jc w:val="both"/>
        <w:rPr>
          <w:rFonts w:ascii="Verdana" w:hAnsi="Verdana"/>
        </w:rPr>
      </w:pPr>
      <w:r w:rsidRPr="00DD358D">
        <w:rPr>
          <w:rFonts w:ascii="Verdana" w:hAnsi="Verdana"/>
        </w:rPr>
        <w:t xml:space="preserve">(1)La depunerea documentelor se va proceda astfel : </w:t>
      </w:r>
    </w:p>
    <w:p w:rsidR="006B2B69" w:rsidRDefault="00DD358D" w:rsidP="00DD358D">
      <w:pPr>
        <w:pStyle w:val="BodyText"/>
        <w:jc w:val="both"/>
        <w:rPr>
          <w:rFonts w:ascii="Verdana" w:hAnsi="Verdana"/>
        </w:rPr>
      </w:pPr>
      <w:r w:rsidRPr="00DD358D">
        <w:rPr>
          <w:rFonts w:ascii="Verdana" w:hAnsi="Verdana"/>
        </w:rPr>
        <w:t xml:space="preserve">∑ documentele de capabilitate se vor depune într-un plic exterior în care va fi introdus plicul interior cu oferta propriu-zisă, pe care se va specifica : LICITAŢIA PENTRU VÂNZAREA IMOBILULUI SITUAT ÎN </w:t>
      </w:r>
      <w:r w:rsidR="006B2B69">
        <w:rPr>
          <w:rFonts w:ascii="Verdana" w:hAnsi="Verdana"/>
        </w:rPr>
        <w:t>Amplasamentul Rotunda , Lotul nr. …….., comuna Gura Văii, județul Bacău</w:t>
      </w:r>
      <w:r w:rsidRPr="00DD358D">
        <w:rPr>
          <w:rFonts w:ascii="Verdana" w:hAnsi="Verdana"/>
        </w:rPr>
        <w:t>.</w:t>
      </w:r>
    </w:p>
    <w:p w:rsidR="006B2B69" w:rsidRDefault="00DD358D" w:rsidP="00DD358D">
      <w:pPr>
        <w:pStyle w:val="BodyText"/>
        <w:jc w:val="both"/>
        <w:rPr>
          <w:rFonts w:ascii="Verdana" w:hAnsi="Verdana"/>
        </w:rPr>
      </w:pPr>
      <w:r w:rsidRPr="00DD358D">
        <w:rPr>
          <w:rFonts w:ascii="Verdana" w:hAnsi="Verdana"/>
        </w:rPr>
        <w:t xml:space="preserve"> ∑ pe plicul interior se înscriu numele şi prenumele ofertantului, precum şi domiciliul acestuia. A NU SE DESCHIDE PÂNĂ LA DATA DE ____. ____. __________, ORA _____. </w:t>
      </w:r>
    </w:p>
    <w:p w:rsidR="006B2B69" w:rsidRDefault="00DD358D" w:rsidP="00DD358D">
      <w:pPr>
        <w:pStyle w:val="BodyText"/>
        <w:jc w:val="both"/>
        <w:rPr>
          <w:rFonts w:ascii="Verdana" w:hAnsi="Verdana"/>
        </w:rPr>
      </w:pPr>
      <w:r w:rsidRPr="00DD358D">
        <w:rPr>
          <w:rFonts w:ascii="Verdana" w:hAnsi="Verdana"/>
        </w:rPr>
        <w:lastRenderedPageBreak/>
        <w:t xml:space="preserve">(2)Plicul se va depune la registratura Primăriei </w:t>
      </w:r>
      <w:r w:rsidR="006B2B69">
        <w:rPr>
          <w:rFonts w:ascii="Verdana" w:hAnsi="Verdana"/>
        </w:rPr>
        <w:t>comunei Gura Văii</w:t>
      </w:r>
      <w:r w:rsidRPr="00DD358D">
        <w:rPr>
          <w:rFonts w:ascii="Verdana" w:hAnsi="Verdana"/>
        </w:rPr>
        <w:t xml:space="preserve">. </w:t>
      </w:r>
    </w:p>
    <w:p w:rsidR="006B2B69" w:rsidRDefault="00DD358D" w:rsidP="00DD358D">
      <w:pPr>
        <w:pStyle w:val="BodyText"/>
        <w:jc w:val="both"/>
        <w:rPr>
          <w:rFonts w:ascii="Verdana" w:hAnsi="Verdana"/>
        </w:rPr>
      </w:pPr>
      <w:r w:rsidRPr="00DD358D">
        <w:rPr>
          <w:rFonts w:ascii="Verdana" w:hAnsi="Verdana"/>
        </w:rPr>
        <w:t xml:space="preserve">(3)Fiecare participant va depune o singură ofertă, redactată în limba romană. (4)Persoana interesată are obligaţia de a depune oferta la adresa şi până la data-limită pentru depunere, stabilită prin Dispoziţia Primarului </w:t>
      </w:r>
      <w:r w:rsidR="006B2B69">
        <w:rPr>
          <w:rFonts w:ascii="Verdana" w:hAnsi="Verdana"/>
        </w:rPr>
        <w:t>comunei</w:t>
      </w:r>
      <w:r w:rsidRPr="00DD358D">
        <w:rPr>
          <w:rFonts w:ascii="Verdana" w:hAnsi="Verdana"/>
        </w:rPr>
        <w:t xml:space="preserve"> </w:t>
      </w:r>
      <w:r w:rsidR="006B2B69">
        <w:rPr>
          <w:rFonts w:ascii="Verdana" w:hAnsi="Verdana"/>
        </w:rPr>
        <w:t>Gura Văii</w:t>
      </w:r>
      <w:r w:rsidRPr="00DD358D">
        <w:rPr>
          <w:rFonts w:ascii="Verdana" w:hAnsi="Verdana"/>
        </w:rPr>
        <w:t xml:space="preserve"> şi anunţul procedurii. </w:t>
      </w:r>
    </w:p>
    <w:p w:rsidR="006B2B69" w:rsidRDefault="00DD358D" w:rsidP="00DD358D">
      <w:pPr>
        <w:pStyle w:val="BodyText"/>
        <w:jc w:val="both"/>
        <w:rPr>
          <w:rFonts w:ascii="Verdana" w:hAnsi="Verdana"/>
        </w:rPr>
      </w:pPr>
      <w:r w:rsidRPr="00DD358D">
        <w:rPr>
          <w:rFonts w:ascii="Verdana" w:hAnsi="Verdana"/>
        </w:rPr>
        <w:t xml:space="preserve">(5)Riscurile legate de transmiterea ofertei, inclusiv forţa majoră, cad în sarcina persoanei interesate. </w:t>
      </w:r>
    </w:p>
    <w:p w:rsidR="006B2B69" w:rsidRDefault="00DD358D" w:rsidP="00DD358D">
      <w:pPr>
        <w:pStyle w:val="BodyText"/>
        <w:jc w:val="both"/>
        <w:rPr>
          <w:rFonts w:ascii="Verdana" w:hAnsi="Verdana"/>
        </w:rPr>
      </w:pPr>
      <w:r w:rsidRPr="00DD358D">
        <w:rPr>
          <w:rFonts w:ascii="Verdana" w:hAnsi="Verdana"/>
        </w:rPr>
        <w:t xml:space="preserve">(6)Oferta depusă la o altă adresă a autorităţii contractante decât cea stabilită sau după expirarea datei-limită se returnează nedeschisă. </w:t>
      </w:r>
    </w:p>
    <w:p w:rsidR="006B2B69" w:rsidRDefault="00DD358D" w:rsidP="00DD358D">
      <w:pPr>
        <w:pStyle w:val="BodyText"/>
        <w:jc w:val="both"/>
        <w:rPr>
          <w:rFonts w:ascii="Verdana" w:hAnsi="Verdana"/>
        </w:rPr>
      </w:pPr>
      <w:r w:rsidRPr="00DD358D">
        <w:rPr>
          <w:rFonts w:ascii="Verdana" w:hAnsi="Verdana"/>
        </w:rPr>
        <w:t xml:space="preserve">III.6. PRECIZĂRI PRIVIND GARANŢIA DE PARTICIPARE LA LICITAŢIE (1)Ofertanţii au obligaţia să constituie garanţia pentru participare la licitaţie, angajându-se astfel să semneze contractul, în cazul în care adjudecă imobilul. (2)Garanţia de participare la licitaţie va reprezenta avansul din valoarea de vânzare rezultată în urma licitaţiei, pentru cel ce adjudecă imobilul respectiv. (3)Garanţia de participare se pierde în cazul în care ofertantul câştigător îşi retrage oferta pe perioada de valabilitate sau în cazul în care nu semnează contractul în termen. </w:t>
      </w:r>
    </w:p>
    <w:p w:rsidR="006B2B69" w:rsidRDefault="00DD358D" w:rsidP="00DD358D">
      <w:pPr>
        <w:pStyle w:val="BodyText"/>
        <w:jc w:val="both"/>
        <w:rPr>
          <w:rFonts w:ascii="Verdana" w:hAnsi="Verdana"/>
        </w:rPr>
      </w:pPr>
      <w:r w:rsidRPr="00DD358D">
        <w:rPr>
          <w:rFonts w:ascii="Verdana" w:hAnsi="Verdana"/>
        </w:rPr>
        <w:t xml:space="preserve">(4)Valoarea garanţiei de participare este de </w:t>
      </w:r>
      <w:r w:rsidR="006B2B69">
        <w:rPr>
          <w:rFonts w:ascii="Verdana" w:hAnsi="Verdana"/>
        </w:rPr>
        <w:t xml:space="preserve">10 % din valoarea imobilului în </w:t>
      </w:r>
      <w:r w:rsidRPr="00DD358D">
        <w:rPr>
          <w:rFonts w:ascii="Verdana" w:hAnsi="Verdana"/>
        </w:rPr>
        <w:t xml:space="preserve">lei. (5)Durata de valabilitate a garanţiei de participare este aceeaşi cu durata de valabilitate a ofertei, adică de 30 de zile de la data licitaţiei. </w:t>
      </w:r>
    </w:p>
    <w:p w:rsidR="006B2B69" w:rsidRDefault="00DD358D" w:rsidP="00DD358D">
      <w:pPr>
        <w:pStyle w:val="BodyText"/>
        <w:jc w:val="both"/>
        <w:rPr>
          <w:rFonts w:ascii="Verdana" w:hAnsi="Verdana"/>
        </w:rPr>
      </w:pPr>
      <w:r w:rsidRPr="00DD358D">
        <w:rPr>
          <w:rFonts w:ascii="Verdana" w:hAnsi="Verdana"/>
        </w:rPr>
        <w:t xml:space="preserve">(6)Pentru persoanele fizice participante care nu au câştigat licitaţia, fondurile constituite drept garanţie se vor restitui, la solicitare scrisă, în termen de 15 zile de la data adjudecării. </w:t>
      </w:r>
    </w:p>
    <w:p w:rsidR="006B2B69" w:rsidRDefault="00DD358D" w:rsidP="00DD358D">
      <w:pPr>
        <w:pStyle w:val="BodyText"/>
        <w:jc w:val="both"/>
        <w:rPr>
          <w:rFonts w:ascii="Verdana" w:hAnsi="Verdana"/>
        </w:rPr>
      </w:pPr>
      <w:r w:rsidRPr="00DD358D">
        <w:rPr>
          <w:rFonts w:ascii="Verdana" w:hAnsi="Verdana"/>
        </w:rPr>
        <w:t xml:space="preserve">III.7. PRECIZĂRI PRIVIND COMPONENŢA ŞI COMPETENŢA COMISIEI DE LICITAŢIE </w:t>
      </w:r>
    </w:p>
    <w:p w:rsidR="006B2B69" w:rsidRDefault="00DD358D" w:rsidP="00DD358D">
      <w:pPr>
        <w:pStyle w:val="BodyText"/>
        <w:jc w:val="both"/>
        <w:rPr>
          <w:rFonts w:ascii="Verdana" w:hAnsi="Verdana"/>
        </w:rPr>
      </w:pPr>
      <w:r w:rsidRPr="00DD358D">
        <w:rPr>
          <w:rFonts w:ascii="Verdana" w:hAnsi="Verdana"/>
        </w:rPr>
        <w:t xml:space="preserve">(1)Comisia de licitaţie este compusă din 5 membri. </w:t>
      </w:r>
    </w:p>
    <w:p w:rsidR="006B2B69" w:rsidRDefault="00DD358D" w:rsidP="00DD358D">
      <w:pPr>
        <w:pStyle w:val="BodyText"/>
        <w:jc w:val="both"/>
        <w:rPr>
          <w:rFonts w:ascii="Verdana" w:hAnsi="Verdana"/>
        </w:rPr>
      </w:pPr>
      <w:r w:rsidRPr="00DD358D">
        <w:rPr>
          <w:rFonts w:ascii="Verdana" w:hAnsi="Verdana"/>
        </w:rPr>
        <w:t xml:space="preserve">(2)Comisia de licitaţie răspunde de organizarea şi desfăşurarea licitaţiei, având următoarele atribuţii : </w:t>
      </w:r>
    </w:p>
    <w:p w:rsidR="006B2B69" w:rsidRDefault="00DD358D" w:rsidP="00DD358D">
      <w:pPr>
        <w:pStyle w:val="BodyText"/>
        <w:jc w:val="both"/>
        <w:rPr>
          <w:rFonts w:ascii="Verdana" w:hAnsi="Verdana"/>
        </w:rPr>
      </w:pPr>
      <w:r w:rsidRPr="00DD358D">
        <w:rPr>
          <w:rFonts w:ascii="Verdana" w:hAnsi="Verdana"/>
        </w:rPr>
        <w:t xml:space="preserve">∑ după analizarea conţinutului plicurilor exterioare, secretarul comisiei întocmeşte procesul-verbal Etapa I - deschidere plicuri exterioare, în care se va preciza rezultatul analizei care va fi semnat de către toţi membrii comisiei de evaluare şi de către toţi ofertanţii; </w:t>
      </w:r>
    </w:p>
    <w:p w:rsidR="006B2B69" w:rsidRDefault="00DD358D" w:rsidP="00DD358D">
      <w:pPr>
        <w:pStyle w:val="BodyText"/>
        <w:jc w:val="both"/>
        <w:rPr>
          <w:rFonts w:ascii="Verdana" w:hAnsi="Verdana"/>
        </w:rPr>
      </w:pPr>
      <w:r w:rsidRPr="00DD358D">
        <w:rPr>
          <w:rFonts w:ascii="Verdana" w:hAnsi="Verdana"/>
        </w:rPr>
        <w:t xml:space="preserve">∑ în cazul în care îndeplinesc condiţia de valabilitate/capabilitate a ofertei cel puţin două oferte depuse şi înregistrate pentru licitaţie se trece la analizarea plicurilor interioare; ∑ după analizarea conţinutului plicurilor interioare, comisia de evaluare stabileşte punctajul fiecărei oferte, ţinând seama de ponderile criteriilor de atribuire, rezultat care va fi consemnat într-un proces-verbal Etapa II - deschidere plicuri interioare, şi în termen de o zi lucrătoare întocmeşte un raport pe care îl transmite autorităţii contractante; </w:t>
      </w:r>
    </w:p>
    <w:p w:rsidR="006B2B69" w:rsidRDefault="00DD358D" w:rsidP="00DD358D">
      <w:pPr>
        <w:pStyle w:val="BodyText"/>
        <w:jc w:val="both"/>
        <w:rPr>
          <w:rFonts w:ascii="Verdana" w:hAnsi="Verdana"/>
        </w:rPr>
      </w:pPr>
      <w:r w:rsidRPr="00DD358D">
        <w:rPr>
          <w:rFonts w:ascii="Verdana" w:hAnsi="Verdana"/>
        </w:rPr>
        <w:t xml:space="preserve">∑ în termen de 3 zile lucrătoare de la primirea raportului comisiei de evaluare, autoritatea contractantă informează în scris, cu confirmare de primire, ofertantul căştigător, cât şi pe cei ale căror oferte au fost excluse, indicând motivele excluderii. </w:t>
      </w:r>
    </w:p>
    <w:p w:rsidR="006B2B69" w:rsidRPr="006B2B69" w:rsidRDefault="006B2B69" w:rsidP="00DD358D">
      <w:pPr>
        <w:pStyle w:val="BodyText"/>
        <w:jc w:val="both"/>
        <w:rPr>
          <w:rFonts w:ascii="Verdana" w:hAnsi="Verdana"/>
          <w:b/>
        </w:rPr>
      </w:pPr>
      <w:r w:rsidRPr="006B2B69">
        <w:rPr>
          <w:rFonts w:ascii="Verdana" w:hAnsi="Verdana"/>
          <w:b/>
        </w:rPr>
        <w:lastRenderedPageBreak/>
        <w:t>(3) Etapele I și II, respective evaluarea eligibilității și evaluarea ofertei financiare nu se vor face în aceeași zi, ci la date diferite.</w:t>
      </w:r>
    </w:p>
    <w:p w:rsidR="006B2B69" w:rsidRDefault="00DD358D" w:rsidP="00DD358D">
      <w:pPr>
        <w:pStyle w:val="BodyText"/>
        <w:jc w:val="both"/>
        <w:rPr>
          <w:rFonts w:ascii="Verdana" w:hAnsi="Verdana"/>
        </w:rPr>
      </w:pPr>
      <w:r w:rsidRPr="00DD358D">
        <w:rPr>
          <w:rFonts w:ascii="Verdana" w:hAnsi="Verdana"/>
        </w:rPr>
        <w:t xml:space="preserve">III.8. PRECIZĂRI PRIVIND FORMELE DE COMUNICARE ŞI LIMBA FOLOSITĂ ÎN CORESPONDENŢA ŞI RELAŢIILE ÎNTRE PĂRŢI </w:t>
      </w:r>
    </w:p>
    <w:p w:rsidR="000D2AE1" w:rsidRDefault="00DD358D" w:rsidP="00DD358D">
      <w:pPr>
        <w:pStyle w:val="BodyText"/>
        <w:jc w:val="both"/>
        <w:rPr>
          <w:rFonts w:ascii="Verdana" w:hAnsi="Verdana"/>
        </w:rPr>
      </w:pPr>
      <w:r w:rsidRPr="00DD358D">
        <w:rPr>
          <w:rFonts w:ascii="Verdana" w:hAnsi="Verdana"/>
        </w:rPr>
        <w:t xml:space="preserve">(1)Documentele, notificările, deciziile şi alte comunicări, care trebuie transmise între părţi se vor face în forma scrisă sau altă formă care asigură înregistrarea actului, cu excepţia documentelor a căror formă a fost prevăzută prin documentele licitaţiei. (2)Toate documentele vor </w:t>
      </w:r>
      <w:r w:rsidR="000D2AE1">
        <w:rPr>
          <w:rFonts w:ascii="Verdana" w:hAnsi="Verdana"/>
        </w:rPr>
        <w:t xml:space="preserve">fi întocmite în limba română. </w:t>
      </w:r>
      <w:r w:rsidRPr="00DD358D">
        <w:rPr>
          <w:rFonts w:ascii="Verdana" w:hAnsi="Verdana"/>
        </w:rPr>
        <w:t xml:space="preserve">III.9. PRECIZĂRI PRIVIND SEMNĂTURILE PENTRU DOCUMENTELE OFERTELOR Documentele depuse de ofertant, vor fi semnate de persoanele desemnate legal pentru fiecare document, după caz. </w:t>
      </w:r>
    </w:p>
    <w:p w:rsidR="000D2AE1" w:rsidRDefault="00DD358D" w:rsidP="00DD358D">
      <w:pPr>
        <w:pStyle w:val="BodyText"/>
        <w:jc w:val="both"/>
        <w:rPr>
          <w:rFonts w:ascii="Verdana" w:hAnsi="Verdana"/>
        </w:rPr>
      </w:pPr>
      <w:r w:rsidRPr="00DD358D">
        <w:rPr>
          <w:rFonts w:ascii="Verdana" w:hAnsi="Verdana"/>
        </w:rPr>
        <w:t xml:space="preserve">III.10. PRECIZĂRI PRIVIND ANULAREA LICITAŢIEI </w:t>
      </w:r>
    </w:p>
    <w:p w:rsidR="000D2AE1" w:rsidRDefault="00DD358D" w:rsidP="00DD358D">
      <w:pPr>
        <w:pStyle w:val="BodyText"/>
        <w:jc w:val="both"/>
        <w:rPr>
          <w:rFonts w:ascii="Verdana" w:hAnsi="Verdana"/>
        </w:rPr>
      </w:pPr>
      <w:r w:rsidRPr="00DD358D">
        <w:rPr>
          <w:rFonts w:ascii="Verdana" w:hAnsi="Verdana"/>
        </w:rPr>
        <w:t xml:space="preserve">III.10.1. Anularea licitaţiei poate fi acceptată atunci când : </w:t>
      </w:r>
    </w:p>
    <w:p w:rsidR="000D2AE1" w:rsidRDefault="00DD358D" w:rsidP="00DD358D">
      <w:pPr>
        <w:pStyle w:val="BodyText"/>
        <w:jc w:val="both"/>
        <w:rPr>
          <w:rFonts w:ascii="Verdana" w:hAnsi="Verdana"/>
        </w:rPr>
      </w:pPr>
      <w:r w:rsidRPr="00DD358D">
        <w:rPr>
          <w:rFonts w:ascii="Verdana" w:hAnsi="Verdana"/>
        </w:rPr>
        <w:t xml:space="preserve">(1)autoritatea contractantă are dreptul de a anula procedura pentru atribuirea contractului de vânzare în situaţia în care se constată abateri grave de la prevederile legale care afectează procedura de licitaţie sau fac imposibilă încheierea contractului; </w:t>
      </w:r>
    </w:p>
    <w:p w:rsidR="000D2AE1" w:rsidRDefault="00DD358D" w:rsidP="00DD358D">
      <w:pPr>
        <w:pStyle w:val="BodyText"/>
        <w:jc w:val="both"/>
        <w:rPr>
          <w:rFonts w:ascii="Verdana" w:hAnsi="Verdana"/>
        </w:rPr>
      </w:pPr>
      <w:r w:rsidRPr="00DD358D">
        <w:rPr>
          <w:rFonts w:ascii="Verdana" w:hAnsi="Verdana"/>
        </w:rPr>
        <w:t xml:space="preserve">(2)în sensul prevederilor alin. (1), procedura de licitaţie se consideră afectată în cazul în care sunt îndeplinite cumulativ următoarele condiţii : </w:t>
      </w:r>
    </w:p>
    <w:p w:rsidR="000D2AE1" w:rsidRDefault="00DD358D" w:rsidP="00DD358D">
      <w:pPr>
        <w:pStyle w:val="BodyText"/>
        <w:jc w:val="both"/>
        <w:rPr>
          <w:rFonts w:ascii="Verdana" w:hAnsi="Verdana"/>
        </w:rPr>
      </w:pPr>
      <w:r w:rsidRPr="00DD358D">
        <w:rPr>
          <w:rFonts w:ascii="Verdana" w:hAnsi="Verdana"/>
        </w:rPr>
        <w:t>a)în cadrul documentaţiei de atribuire şi/sau în modul de aplicare a procedurii de licitaţie se constată erori sau omisiuni care au ca efect încălcarea principiilor prevăzute la art. 311 din O.U.G. nr. 57/03.07.2019;</w:t>
      </w:r>
    </w:p>
    <w:p w:rsidR="000D2AE1" w:rsidRDefault="00DD358D" w:rsidP="00DD358D">
      <w:pPr>
        <w:pStyle w:val="BodyText"/>
        <w:jc w:val="both"/>
        <w:rPr>
          <w:rFonts w:ascii="Verdana" w:hAnsi="Verdana"/>
        </w:rPr>
      </w:pPr>
      <w:r w:rsidRPr="00DD358D">
        <w:rPr>
          <w:rFonts w:ascii="Verdana" w:hAnsi="Verdana"/>
        </w:rPr>
        <w:t xml:space="preserve"> b)autoritatea contractantă se află în imposibilitatea de a adopta măsuri corective, fără ca acestea să conducă, la rândul lor, la încălcarea principiilor prevăzute de art. 311 din O.U.G. nr. 57/2019; </w:t>
      </w:r>
    </w:p>
    <w:p w:rsidR="000D2AE1" w:rsidRDefault="00DD358D" w:rsidP="00DD358D">
      <w:pPr>
        <w:pStyle w:val="BodyText"/>
        <w:jc w:val="both"/>
        <w:rPr>
          <w:rFonts w:ascii="Verdana" w:hAnsi="Verdana"/>
        </w:rPr>
      </w:pPr>
      <w:r w:rsidRPr="00DD358D">
        <w:rPr>
          <w:rFonts w:ascii="Verdana" w:hAnsi="Verdana"/>
        </w:rPr>
        <w:t xml:space="preserve">(3)autoritatea contractantă are obligaţia de a comunica, în scris, tuturor participanţilor la procedura de licitaţie, în cel mult 3 zile lucrătoare de la data anulării, atât încetarea obligaţiilor pe care aceştia şi le-au creat prin depunerea ofertelor, cât şi motivul concret care a determinat decizia de anulare; </w:t>
      </w:r>
    </w:p>
    <w:p w:rsidR="000D2AE1" w:rsidRDefault="00DD358D" w:rsidP="00DD358D">
      <w:pPr>
        <w:pStyle w:val="BodyText"/>
        <w:jc w:val="both"/>
        <w:rPr>
          <w:rFonts w:ascii="Verdana" w:hAnsi="Verdana"/>
        </w:rPr>
      </w:pPr>
      <w:r w:rsidRPr="00DD358D">
        <w:rPr>
          <w:rFonts w:ascii="Verdana" w:hAnsi="Verdana"/>
        </w:rPr>
        <w:t xml:space="preserve">(4)poate fi exclus din procedura de licitaţie, atât în timpul licitaţiei, cât şi ulterior, până la semnarea contractului de vânzare-cumpărare, ofertantul despre care se dovedeşte că a furnizat informaţii false în documentele de calificare. </w:t>
      </w:r>
    </w:p>
    <w:p w:rsidR="000D2AE1" w:rsidRDefault="00DD358D" w:rsidP="00DD358D">
      <w:pPr>
        <w:pStyle w:val="BodyText"/>
        <w:jc w:val="both"/>
        <w:rPr>
          <w:rFonts w:ascii="Verdana" w:hAnsi="Verdana"/>
        </w:rPr>
      </w:pPr>
      <w:r w:rsidRPr="00DD358D">
        <w:rPr>
          <w:rFonts w:ascii="Verdana" w:hAnsi="Verdana"/>
        </w:rPr>
        <w:t xml:space="preserve">III.11. DEPUNEREA, SOLUŢIONAREA ŞI COMPETENŢA REZOLVĂRII CONTESTAŢIILOR Orice persoană care se consideră vătămată într-un drept ori într-un interes legitim printr-un act al autorităţii contractante, se poate adresa instanţei de contencios administrativ competente, pentru anularea actului, obligarea autorităţii contractante de a emite un act, recunoaşterea dreptului pretins sau a interesului legitim, în condiţiile prevăzute de Legea nr. 554/2004 a contenciosului administrativ, cu modificările şi completările ulterioare. III.12. </w:t>
      </w:r>
      <w:r w:rsidR="00135E22">
        <w:rPr>
          <w:rFonts w:ascii="Verdana" w:hAnsi="Verdana"/>
        </w:rPr>
        <w:t>IV.</w:t>
      </w:r>
      <w:r w:rsidRPr="00DD358D">
        <w:rPr>
          <w:rFonts w:ascii="Verdana" w:hAnsi="Verdana"/>
        </w:rPr>
        <w:t xml:space="preserve">DISPOZIŢII FINALE (1)Costul documentaţiei de licitaţie este de 100 (una sută) lei. (2)Cheltuielile ocazionate de încheierea contractului de vânzare-cumpărare în forma autentică şi a documentaţiei legale pentru evidenţierea şi </w:t>
      </w:r>
      <w:r w:rsidRPr="00DD358D">
        <w:rPr>
          <w:rFonts w:ascii="Verdana" w:hAnsi="Verdana"/>
        </w:rPr>
        <w:lastRenderedPageBreak/>
        <w:t xml:space="preserve">transcrierea dreptului de proprietate în Cartea Funciară vor fi suportate de cumpărător. </w:t>
      </w:r>
    </w:p>
    <w:p w:rsidR="000D2AE1" w:rsidRDefault="000D2AE1" w:rsidP="00DD358D">
      <w:pPr>
        <w:pStyle w:val="BodyText"/>
        <w:jc w:val="both"/>
        <w:rPr>
          <w:rFonts w:ascii="Verdana" w:hAnsi="Verdana"/>
        </w:rPr>
      </w:pPr>
      <w:r>
        <w:rPr>
          <w:rFonts w:ascii="Verdana" w:hAnsi="Verdana"/>
        </w:rPr>
        <w:t>(3) Imobilul nu poate fi înstrăinat pentru o perioadă de minim 5(cinci) ani de la data semnării contractului de vânzare-cumpărare.</w:t>
      </w:r>
    </w:p>
    <w:p w:rsidR="000D2AE1" w:rsidRDefault="000D2AE1" w:rsidP="00DD358D">
      <w:pPr>
        <w:pStyle w:val="BodyText"/>
        <w:jc w:val="both"/>
        <w:rPr>
          <w:rFonts w:ascii="Verdana" w:hAnsi="Verdana"/>
        </w:rPr>
      </w:pPr>
      <w:r>
        <w:rPr>
          <w:rFonts w:ascii="Verdana" w:hAnsi="Verdana"/>
        </w:rPr>
        <w:t>(4) Proprietarul are obligația ca în termen de maxim 3 ani de la data semnării contractului de vânzare cumpărare de a edifica construcții(spații de locuit) cu respectarea prevederilor Legii nr.50/1991 , actualizată, cu modificări și completări ulterioare</w:t>
      </w:r>
      <w:r w:rsidR="00135E22">
        <w:rPr>
          <w:rFonts w:ascii="Verdana" w:hAnsi="Verdana"/>
        </w:rPr>
        <w:t>.</w:t>
      </w:r>
    </w:p>
    <w:p w:rsidR="00135E22" w:rsidRDefault="00135E22" w:rsidP="00DD358D">
      <w:pPr>
        <w:pStyle w:val="BodyText"/>
        <w:jc w:val="both"/>
        <w:rPr>
          <w:rFonts w:ascii="Verdana" w:hAnsi="Verdana"/>
        </w:rPr>
      </w:pPr>
      <w:r>
        <w:rPr>
          <w:rFonts w:ascii="Verdana" w:hAnsi="Verdana"/>
        </w:rPr>
        <w:t>(5) Pentru nerespectarea prevederilor Cap. IV alin.(3) –(4) atrage după sine culpa cumpărătorului , autoritatea contractantă având dreptul la a solicita despăgubiri, respectiv rezoluțiunea contractului și decăderea din drepturi a proprietarului.</w:t>
      </w:r>
    </w:p>
    <w:p w:rsidR="000D2AE1" w:rsidRDefault="000D2AE1" w:rsidP="00DD358D">
      <w:pPr>
        <w:pStyle w:val="BodyText"/>
        <w:jc w:val="both"/>
        <w:rPr>
          <w:rFonts w:ascii="Verdana" w:hAnsi="Verdana"/>
        </w:rPr>
      </w:pPr>
    </w:p>
    <w:p w:rsidR="000D2AE1" w:rsidRDefault="000D2AE1" w:rsidP="00DD358D">
      <w:pPr>
        <w:pStyle w:val="BodyText"/>
        <w:jc w:val="both"/>
        <w:rPr>
          <w:rFonts w:ascii="Verdana" w:hAnsi="Verdana"/>
        </w:rPr>
      </w:pPr>
    </w:p>
    <w:p w:rsidR="000D2AE1" w:rsidRDefault="000D2AE1" w:rsidP="00DD358D">
      <w:pPr>
        <w:pStyle w:val="BodyText"/>
        <w:jc w:val="both"/>
        <w:rPr>
          <w:rFonts w:ascii="Verdana" w:hAnsi="Verdana"/>
        </w:rPr>
      </w:pPr>
    </w:p>
    <w:p w:rsidR="000D2AE1" w:rsidRPr="000D2AE1" w:rsidRDefault="000D2AE1" w:rsidP="00DD358D">
      <w:pPr>
        <w:pStyle w:val="BodyText"/>
        <w:jc w:val="both"/>
        <w:rPr>
          <w:rFonts w:ascii="Verdana" w:hAnsi="Verdana"/>
          <w:b/>
        </w:rPr>
      </w:pPr>
      <w:r w:rsidRPr="000D2AE1">
        <w:rPr>
          <w:rFonts w:ascii="Verdana" w:hAnsi="Verdana"/>
          <w:b/>
        </w:rPr>
        <w:t>Inițiator, Primar                                                 Contrasemnează</w:t>
      </w:r>
    </w:p>
    <w:p w:rsidR="000D2AE1" w:rsidRPr="000D2AE1" w:rsidRDefault="000D2AE1" w:rsidP="00DD358D">
      <w:pPr>
        <w:pStyle w:val="BodyText"/>
        <w:jc w:val="both"/>
        <w:rPr>
          <w:rFonts w:ascii="Verdana" w:hAnsi="Verdana"/>
          <w:b/>
        </w:rPr>
      </w:pPr>
      <w:r w:rsidRPr="000D2AE1">
        <w:rPr>
          <w:rFonts w:ascii="Verdana" w:hAnsi="Verdana"/>
          <w:b/>
        </w:rPr>
        <w:t>Silviu TINEI                                                 Secretar General al comunei</w:t>
      </w:r>
    </w:p>
    <w:p w:rsidR="000D2AE1" w:rsidRPr="000D2AE1" w:rsidRDefault="000D2AE1" w:rsidP="00DD358D">
      <w:pPr>
        <w:pStyle w:val="BodyText"/>
        <w:jc w:val="both"/>
        <w:rPr>
          <w:rFonts w:ascii="Verdana" w:hAnsi="Verdana"/>
          <w:b/>
        </w:rPr>
      </w:pPr>
      <w:r w:rsidRPr="000D2AE1">
        <w:rPr>
          <w:rFonts w:ascii="Verdana" w:hAnsi="Verdana"/>
          <w:b/>
        </w:rPr>
        <w:t xml:space="preserve">                                                                           Cornel Panțiru</w:t>
      </w:r>
    </w:p>
    <w:p w:rsidR="000D2AE1" w:rsidRDefault="000D2AE1" w:rsidP="00DD358D">
      <w:pPr>
        <w:pStyle w:val="BodyText"/>
        <w:jc w:val="both"/>
        <w:rPr>
          <w:rFonts w:ascii="Verdana" w:hAnsi="Verdana"/>
          <w:b/>
        </w:rPr>
      </w:pPr>
    </w:p>
    <w:p w:rsidR="00135E22" w:rsidRDefault="00135E22" w:rsidP="00DD358D">
      <w:pPr>
        <w:pStyle w:val="BodyText"/>
        <w:jc w:val="both"/>
        <w:rPr>
          <w:rFonts w:ascii="Verdana" w:hAnsi="Verdana"/>
          <w:b/>
        </w:rPr>
      </w:pPr>
    </w:p>
    <w:p w:rsidR="00135E22" w:rsidRDefault="00135E22" w:rsidP="00DD358D">
      <w:pPr>
        <w:pStyle w:val="BodyText"/>
        <w:jc w:val="both"/>
        <w:rPr>
          <w:rFonts w:ascii="Verdana" w:hAnsi="Verdana"/>
          <w:b/>
        </w:rPr>
      </w:pPr>
    </w:p>
    <w:p w:rsidR="00135E22" w:rsidRDefault="00135E22" w:rsidP="00DD358D">
      <w:pPr>
        <w:pStyle w:val="BodyText"/>
        <w:jc w:val="both"/>
        <w:rPr>
          <w:rFonts w:ascii="Verdana" w:hAnsi="Verdana"/>
          <w:b/>
        </w:rPr>
      </w:pPr>
    </w:p>
    <w:p w:rsidR="00135E22" w:rsidRDefault="00135E22" w:rsidP="00DD358D">
      <w:pPr>
        <w:pStyle w:val="BodyText"/>
        <w:jc w:val="both"/>
        <w:rPr>
          <w:rFonts w:ascii="Verdana" w:hAnsi="Verdana"/>
          <w:b/>
        </w:rPr>
      </w:pPr>
    </w:p>
    <w:p w:rsidR="00135E22" w:rsidRDefault="00135E22" w:rsidP="00DD358D">
      <w:pPr>
        <w:pStyle w:val="BodyText"/>
        <w:jc w:val="both"/>
        <w:rPr>
          <w:rFonts w:ascii="Verdana" w:hAnsi="Verdana"/>
          <w:b/>
        </w:rPr>
      </w:pPr>
    </w:p>
    <w:p w:rsidR="00135E22" w:rsidRDefault="00135E22" w:rsidP="00DD358D">
      <w:pPr>
        <w:pStyle w:val="BodyText"/>
        <w:jc w:val="both"/>
        <w:rPr>
          <w:rFonts w:ascii="Verdana" w:hAnsi="Verdana"/>
          <w:b/>
        </w:rPr>
      </w:pPr>
    </w:p>
    <w:p w:rsidR="00135E22" w:rsidRDefault="00135E22" w:rsidP="00DD358D">
      <w:pPr>
        <w:pStyle w:val="BodyText"/>
        <w:jc w:val="both"/>
        <w:rPr>
          <w:rFonts w:ascii="Verdana" w:hAnsi="Verdana"/>
          <w:b/>
        </w:rPr>
      </w:pPr>
    </w:p>
    <w:p w:rsidR="00135E22" w:rsidRDefault="00135E22" w:rsidP="00DD358D">
      <w:pPr>
        <w:pStyle w:val="BodyText"/>
        <w:jc w:val="both"/>
        <w:rPr>
          <w:rFonts w:ascii="Verdana" w:hAnsi="Verdana"/>
          <w:b/>
        </w:rPr>
      </w:pPr>
    </w:p>
    <w:p w:rsidR="00135E22" w:rsidRDefault="00135E22" w:rsidP="00DD358D">
      <w:pPr>
        <w:pStyle w:val="BodyText"/>
        <w:jc w:val="both"/>
        <w:rPr>
          <w:rFonts w:ascii="Verdana" w:hAnsi="Verdana"/>
          <w:b/>
        </w:rPr>
      </w:pPr>
    </w:p>
    <w:p w:rsidR="00135E22" w:rsidRDefault="00135E22" w:rsidP="00DD358D">
      <w:pPr>
        <w:pStyle w:val="BodyText"/>
        <w:jc w:val="both"/>
        <w:rPr>
          <w:rFonts w:ascii="Verdana" w:hAnsi="Verdana"/>
          <w:b/>
        </w:rPr>
      </w:pPr>
    </w:p>
    <w:p w:rsidR="00135E22" w:rsidRDefault="00135E22" w:rsidP="00DD358D">
      <w:pPr>
        <w:pStyle w:val="BodyText"/>
        <w:jc w:val="both"/>
        <w:rPr>
          <w:rFonts w:ascii="Verdana" w:hAnsi="Verdana"/>
          <w:b/>
        </w:rPr>
      </w:pPr>
    </w:p>
    <w:p w:rsidR="00135E22" w:rsidRDefault="00135E22" w:rsidP="00DD358D">
      <w:pPr>
        <w:pStyle w:val="BodyText"/>
        <w:jc w:val="both"/>
        <w:rPr>
          <w:rFonts w:ascii="Verdana" w:hAnsi="Verdana"/>
          <w:b/>
        </w:rPr>
      </w:pPr>
    </w:p>
    <w:p w:rsidR="00135E22" w:rsidRDefault="00135E22" w:rsidP="00DD358D">
      <w:pPr>
        <w:pStyle w:val="BodyText"/>
        <w:jc w:val="both"/>
        <w:rPr>
          <w:rFonts w:ascii="Verdana" w:hAnsi="Verdana"/>
          <w:b/>
        </w:rPr>
      </w:pPr>
    </w:p>
    <w:p w:rsidR="00135E22" w:rsidRDefault="00135E22" w:rsidP="00DD358D">
      <w:pPr>
        <w:pStyle w:val="BodyText"/>
        <w:jc w:val="both"/>
        <w:rPr>
          <w:rFonts w:ascii="Verdana" w:hAnsi="Verdana"/>
          <w:b/>
        </w:rPr>
      </w:pPr>
    </w:p>
    <w:p w:rsidR="00135E22" w:rsidRDefault="00135E22" w:rsidP="00DD358D">
      <w:pPr>
        <w:pStyle w:val="BodyText"/>
        <w:jc w:val="both"/>
        <w:rPr>
          <w:rFonts w:ascii="Verdana" w:hAnsi="Verdana"/>
          <w:b/>
        </w:rPr>
      </w:pPr>
    </w:p>
    <w:p w:rsidR="00135E22" w:rsidRDefault="00135E22" w:rsidP="00DD358D">
      <w:pPr>
        <w:pStyle w:val="BodyText"/>
        <w:jc w:val="both"/>
        <w:rPr>
          <w:rFonts w:ascii="Verdana" w:hAnsi="Verdana"/>
          <w:b/>
        </w:rPr>
      </w:pPr>
    </w:p>
    <w:p w:rsidR="00135E22" w:rsidRDefault="00135E22" w:rsidP="00DD358D">
      <w:pPr>
        <w:pStyle w:val="BodyText"/>
        <w:jc w:val="both"/>
        <w:rPr>
          <w:rFonts w:ascii="Verdana" w:hAnsi="Verdana"/>
          <w:b/>
        </w:rPr>
      </w:pPr>
    </w:p>
    <w:p w:rsidR="00135E22" w:rsidRDefault="00135E22" w:rsidP="00DD358D">
      <w:pPr>
        <w:pStyle w:val="BodyText"/>
        <w:jc w:val="both"/>
        <w:rPr>
          <w:rFonts w:ascii="Verdana" w:hAnsi="Verdana"/>
          <w:b/>
        </w:rPr>
      </w:pPr>
    </w:p>
    <w:p w:rsidR="00135E22" w:rsidRDefault="00135E22" w:rsidP="00DD358D">
      <w:pPr>
        <w:pStyle w:val="BodyText"/>
        <w:jc w:val="both"/>
        <w:rPr>
          <w:rFonts w:ascii="Verdana" w:hAnsi="Verdana"/>
          <w:b/>
        </w:rPr>
      </w:pPr>
    </w:p>
    <w:p w:rsidR="00135E22" w:rsidRDefault="00135E22" w:rsidP="00DD358D">
      <w:pPr>
        <w:pStyle w:val="BodyText"/>
        <w:jc w:val="both"/>
        <w:rPr>
          <w:rFonts w:ascii="Verdana" w:hAnsi="Verdana"/>
          <w:b/>
        </w:rPr>
      </w:pPr>
    </w:p>
    <w:p w:rsidR="00135E22" w:rsidRDefault="00135E22" w:rsidP="00DD358D">
      <w:pPr>
        <w:pStyle w:val="BodyText"/>
        <w:jc w:val="both"/>
        <w:rPr>
          <w:rFonts w:ascii="Verdana" w:hAnsi="Verdana"/>
          <w:b/>
        </w:rPr>
      </w:pPr>
    </w:p>
    <w:p w:rsidR="00135E22" w:rsidRDefault="00135E22" w:rsidP="00DD358D">
      <w:pPr>
        <w:pStyle w:val="BodyText"/>
        <w:jc w:val="both"/>
        <w:rPr>
          <w:rFonts w:ascii="Verdana" w:hAnsi="Verdana"/>
          <w:b/>
        </w:rPr>
      </w:pPr>
    </w:p>
    <w:p w:rsidR="00135E22" w:rsidRDefault="00135E22" w:rsidP="00DD358D">
      <w:pPr>
        <w:pStyle w:val="BodyText"/>
        <w:jc w:val="both"/>
        <w:rPr>
          <w:rFonts w:ascii="Verdana" w:hAnsi="Verdana"/>
          <w:b/>
        </w:rPr>
      </w:pPr>
    </w:p>
    <w:p w:rsidR="00135E22" w:rsidRDefault="00135E22" w:rsidP="00DD358D">
      <w:pPr>
        <w:pStyle w:val="BodyText"/>
        <w:jc w:val="both"/>
        <w:rPr>
          <w:rFonts w:ascii="Verdana" w:hAnsi="Verdana"/>
          <w:b/>
        </w:rPr>
      </w:pPr>
    </w:p>
    <w:p w:rsidR="00135E22" w:rsidRDefault="00135E22" w:rsidP="00DD358D">
      <w:pPr>
        <w:pStyle w:val="BodyText"/>
        <w:jc w:val="both"/>
        <w:rPr>
          <w:rFonts w:ascii="Verdana" w:hAnsi="Verdana"/>
          <w:b/>
        </w:rPr>
      </w:pPr>
    </w:p>
    <w:p w:rsidR="00135E22" w:rsidRPr="000D2AE1" w:rsidRDefault="00135E22" w:rsidP="00DD358D">
      <w:pPr>
        <w:pStyle w:val="BodyText"/>
        <w:jc w:val="both"/>
        <w:rPr>
          <w:rFonts w:ascii="Verdana" w:hAnsi="Verdana"/>
          <w:b/>
        </w:rPr>
      </w:pPr>
    </w:p>
    <w:p w:rsidR="000D2AE1" w:rsidRDefault="000D2AE1" w:rsidP="00DD358D">
      <w:pPr>
        <w:pStyle w:val="BodyText"/>
        <w:jc w:val="both"/>
        <w:rPr>
          <w:rFonts w:ascii="Verdana" w:hAnsi="Verdana"/>
        </w:rPr>
      </w:pPr>
    </w:p>
    <w:p w:rsidR="000D2AE1" w:rsidRDefault="000D2AE1" w:rsidP="00DD358D">
      <w:pPr>
        <w:pStyle w:val="BodyText"/>
        <w:jc w:val="both"/>
        <w:rPr>
          <w:rFonts w:ascii="Verdana" w:hAnsi="Verdana"/>
        </w:rPr>
      </w:pPr>
    </w:p>
    <w:p w:rsidR="00135E22" w:rsidRPr="00135E22" w:rsidRDefault="00135E22" w:rsidP="00135E22">
      <w:pPr>
        <w:pStyle w:val="BodyText"/>
        <w:rPr>
          <w:rFonts w:ascii="Verdana" w:hAnsi="Verdana"/>
          <w:b/>
        </w:rPr>
      </w:pPr>
      <w:r w:rsidRPr="00135E22">
        <w:rPr>
          <w:rFonts w:ascii="Verdana" w:hAnsi="Verdana"/>
          <w:b/>
        </w:rPr>
        <w:t>Anexa nr. 1</w:t>
      </w:r>
      <w:r w:rsidR="00DD358D" w:rsidRPr="00135E22">
        <w:rPr>
          <w:rFonts w:ascii="Verdana" w:hAnsi="Verdana"/>
          <w:b/>
        </w:rPr>
        <w:t xml:space="preserve">. la Caietul de sarcini pentru vânzarea prin licitaţie publică a imobilului </w:t>
      </w:r>
      <w:r w:rsidRPr="00135E22">
        <w:rPr>
          <w:rFonts w:ascii="Verdana" w:hAnsi="Verdana"/>
          <w:b/>
        </w:rPr>
        <w:t>situate în Amplasamentul Rotunda , Lot nr. ……., comuna Gura Văii, județ Bacău</w:t>
      </w:r>
    </w:p>
    <w:p w:rsidR="00135E22" w:rsidRDefault="00135E22" w:rsidP="00DD358D">
      <w:pPr>
        <w:pStyle w:val="BodyText"/>
        <w:jc w:val="both"/>
        <w:rPr>
          <w:rFonts w:ascii="Verdana" w:hAnsi="Verdana"/>
        </w:rPr>
      </w:pPr>
    </w:p>
    <w:p w:rsidR="00135E22" w:rsidRDefault="00DD358D" w:rsidP="00135E22">
      <w:pPr>
        <w:pStyle w:val="BodyText"/>
        <w:jc w:val="both"/>
        <w:rPr>
          <w:rFonts w:ascii="Verdana" w:hAnsi="Verdana"/>
        </w:rPr>
      </w:pPr>
      <w:r w:rsidRPr="00DD358D">
        <w:rPr>
          <w:rFonts w:ascii="Verdana" w:hAnsi="Verdana"/>
        </w:rPr>
        <w:t xml:space="preserve"> OFERTANT _______________________ FIŞĂ INFORMAŢII GENERALE </w:t>
      </w:r>
    </w:p>
    <w:p w:rsidR="00135E22" w:rsidRDefault="00135E22" w:rsidP="00135E22">
      <w:pPr>
        <w:pStyle w:val="BodyText"/>
        <w:jc w:val="both"/>
        <w:rPr>
          <w:rFonts w:ascii="Verdana" w:hAnsi="Verdana"/>
        </w:rPr>
      </w:pPr>
    </w:p>
    <w:p w:rsidR="00135E22" w:rsidRDefault="00DD358D" w:rsidP="00135E22">
      <w:pPr>
        <w:pStyle w:val="BodyText"/>
        <w:jc w:val="both"/>
        <w:rPr>
          <w:rFonts w:ascii="Verdana" w:hAnsi="Verdana"/>
        </w:rPr>
      </w:pPr>
      <w:r w:rsidRPr="00DD358D">
        <w:rPr>
          <w:rFonts w:ascii="Verdana" w:hAnsi="Verdana"/>
        </w:rPr>
        <w:t>1)Ofertant ______________________________________________________________ 2)Domiciliul ofertant __________________________________</w:t>
      </w:r>
      <w:r w:rsidR="00135E22">
        <w:rPr>
          <w:rFonts w:ascii="Verdana" w:hAnsi="Verdana"/>
        </w:rPr>
        <w:t>____________________________</w:t>
      </w:r>
      <w:r w:rsidRPr="00DD358D">
        <w:rPr>
          <w:rFonts w:ascii="Verdana" w:hAnsi="Verdana"/>
        </w:rPr>
        <w:t>3)Telefon ___________________________________________</w:t>
      </w:r>
      <w:r w:rsidR="00135E22">
        <w:rPr>
          <w:rFonts w:ascii="Verdana" w:hAnsi="Verdana"/>
        </w:rPr>
        <w:t>___________________</w:t>
      </w:r>
      <w:r w:rsidRPr="00DD358D">
        <w:rPr>
          <w:rFonts w:ascii="Verdana" w:hAnsi="Verdana"/>
        </w:rPr>
        <w:t>4)Stare civilă ______________________________________________</w:t>
      </w:r>
      <w:r w:rsidR="00135E22">
        <w:rPr>
          <w:rFonts w:ascii="Verdana" w:hAnsi="Verdana"/>
        </w:rPr>
        <w:t>________________</w:t>
      </w:r>
      <w:r w:rsidRPr="00DD358D">
        <w:rPr>
          <w:rFonts w:ascii="Verdana" w:hAnsi="Verdana"/>
        </w:rPr>
        <w:t>5)Profesia/Ocupaţia _____________________________________________________________</w:t>
      </w:r>
    </w:p>
    <w:p w:rsidR="00135E22" w:rsidRDefault="00DD358D" w:rsidP="00135E22">
      <w:pPr>
        <w:pStyle w:val="BodyText"/>
        <w:jc w:val="both"/>
        <w:rPr>
          <w:rFonts w:ascii="Verdana" w:hAnsi="Verdana"/>
        </w:rPr>
      </w:pPr>
      <w:r w:rsidRPr="00DD358D">
        <w:rPr>
          <w:rFonts w:ascii="Verdana" w:hAnsi="Verdana"/>
        </w:rPr>
        <w:t xml:space="preserve">Numele, prenumele __________________________ </w:t>
      </w:r>
    </w:p>
    <w:p w:rsidR="00135E22" w:rsidRDefault="00135E22" w:rsidP="00135E22">
      <w:pPr>
        <w:pStyle w:val="BodyText"/>
        <w:jc w:val="both"/>
        <w:rPr>
          <w:rFonts w:ascii="Verdana" w:hAnsi="Verdana"/>
        </w:rPr>
      </w:pPr>
    </w:p>
    <w:p w:rsidR="00135E22" w:rsidRDefault="00135E22" w:rsidP="00135E22">
      <w:pPr>
        <w:pStyle w:val="BodyText"/>
        <w:jc w:val="both"/>
        <w:rPr>
          <w:rFonts w:ascii="Verdana" w:hAnsi="Verdana"/>
        </w:rPr>
      </w:pPr>
    </w:p>
    <w:p w:rsidR="00135E22" w:rsidRDefault="00DD358D" w:rsidP="00135E22">
      <w:pPr>
        <w:pStyle w:val="BodyText"/>
        <w:jc w:val="right"/>
        <w:rPr>
          <w:rFonts w:ascii="Verdana" w:hAnsi="Verdana"/>
        </w:rPr>
      </w:pPr>
      <w:r w:rsidRPr="00DD358D">
        <w:rPr>
          <w:rFonts w:ascii="Verdana" w:hAnsi="Verdana"/>
        </w:rPr>
        <w:t xml:space="preserve">Data întocmirii, şi semnătura ___________________ </w:t>
      </w:r>
    </w:p>
    <w:p w:rsidR="00135E22" w:rsidRDefault="00135E22" w:rsidP="00135E22">
      <w:pPr>
        <w:pStyle w:val="BodyText"/>
        <w:jc w:val="both"/>
        <w:rPr>
          <w:rFonts w:ascii="Verdana" w:hAnsi="Verdana"/>
        </w:rPr>
      </w:pPr>
    </w:p>
    <w:p w:rsidR="00135E22" w:rsidRDefault="00135E22" w:rsidP="00135E22">
      <w:pPr>
        <w:pStyle w:val="BodyText"/>
        <w:jc w:val="both"/>
        <w:rPr>
          <w:rFonts w:ascii="Verdana" w:hAnsi="Verdana"/>
        </w:rPr>
      </w:pPr>
    </w:p>
    <w:p w:rsidR="00135E22" w:rsidRDefault="00135E22" w:rsidP="00135E22">
      <w:pPr>
        <w:pStyle w:val="BodyText"/>
        <w:jc w:val="both"/>
        <w:rPr>
          <w:rFonts w:ascii="Verdana" w:hAnsi="Verdana"/>
        </w:rPr>
      </w:pPr>
    </w:p>
    <w:p w:rsidR="00135E22" w:rsidRDefault="00135E22" w:rsidP="00135E22">
      <w:pPr>
        <w:pStyle w:val="BodyText"/>
        <w:jc w:val="both"/>
        <w:rPr>
          <w:rFonts w:ascii="Verdana" w:hAnsi="Verdana"/>
        </w:rPr>
      </w:pPr>
    </w:p>
    <w:p w:rsidR="00135E22" w:rsidRDefault="00135E22" w:rsidP="00135E22">
      <w:pPr>
        <w:pStyle w:val="BodyText"/>
        <w:jc w:val="both"/>
        <w:rPr>
          <w:rFonts w:ascii="Verdana" w:hAnsi="Verdana"/>
        </w:rPr>
      </w:pPr>
    </w:p>
    <w:p w:rsidR="00135E22" w:rsidRPr="000D2AE1" w:rsidRDefault="00135E22" w:rsidP="00135E22">
      <w:pPr>
        <w:pStyle w:val="BodyText"/>
        <w:jc w:val="both"/>
        <w:rPr>
          <w:rFonts w:ascii="Verdana" w:hAnsi="Verdana"/>
          <w:b/>
        </w:rPr>
      </w:pPr>
      <w:r w:rsidRPr="000D2AE1">
        <w:rPr>
          <w:rFonts w:ascii="Verdana" w:hAnsi="Verdana"/>
          <w:b/>
        </w:rPr>
        <w:t>Inițiator, Primar                                                 Contrasemnează</w:t>
      </w:r>
    </w:p>
    <w:p w:rsidR="00135E22" w:rsidRPr="000D2AE1" w:rsidRDefault="00135E22" w:rsidP="00135E22">
      <w:pPr>
        <w:pStyle w:val="BodyText"/>
        <w:jc w:val="both"/>
        <w:rPr>
          <w:rFonts w:ascii="Verdana" w:hAnsi="Verdana"/>
          <w:b/>
        </w:rPr>
      </w:pPr>
      <w:r w:rsidRPr="000D2AE1">
        <w:rPr>
          <w:rFonts w:ascii="Verdana" w:hAnsi="Verdana"/>
          <w:b/>
        </w:rPr>
        <w:t>Silviu TINEI                                                 Secretar General al comunei</w:t>
      </w:r>
    </w:p>
    <w:p w:rsidR="00135E22" w:rsidRDefault="00135E22" w:rsidP="00135E22">
      <w:pPr>
        <w:pStyle w:val="BodyText"/>
        <w:jc w:val="both"/>
        <w:rPr>
          <w:rFonts w:ascii="Verdana" w:hAnsi="Verdana"/>
        </w:rPr>
      </w:pPr>
      <w:r w:rsidRPr="000D2AE1">
        <w:rPr>
          <w:rFonts w:ascii="Verdana" w:hAnsi="Verdana"/>
          <w:b/>
        </w:rPr>
        <w:t xml:space="preserve">                                                                           Cornel Panțiru</w:t>
      </w:r>
    </w:p>
    <w:p w:rsidR="00135E22" w:rsidRDefault="00135E22" w:rsidP="00135E22">
      <w:pPr>
        <w:pStyle w:val="BodyText"/>
        <w:jc w:val="both"/>
        <w:rPr>
          <w:rFonts w:ascii="Verdana" w:hAnsi="Verdana"/>
        </w:rPr>
      </w:pPr>
    </w:p>
    <w:p w:rsidR="00135E22" w:rsidRDefault="00135E22" w:rsidP="00135E22">
      <w:pPr>
        <w:pStyle w:val="BodyText"/>
        <w:jc w:val="both"/>
        <w:rPr>
          <w:rFonts w:ascii="Verdana" w:hAnsi="Verdana"/>
        </w:rPr>
      </w:pPr>
    </w:p>
    <w:p w:rsidR="00135E22" w:rsidRDefault="00135E22" w:rsidP="00135E22">
      <w:pPr>
        <w:pStyle w:val="BodyText"/>
        <w:jc w:val="both"/>
        <w:rPr>
          <w:rFonts w:ascii="Verdana" w:hAnsi="Verdana"/>
        </w:rPr>
      </w:pPr>
    </w:p>
    <w:p w:rsidR="00135E22" w:rsidRDefault="00135E22" w:rsidP="00135E22">
      <w:pPr>
        <w:pStyle w:val="BodyText"/>
        <w:jc w:val="both"/>
        <w:rPr>
          <w:rFonts w:ascii="Verdana" w:hAnsi="Verdana"/>
        </w:rPr>
      </w:pPr>
    </w:p>
    <w:p w:rsidR="00135E22" w:rsidRDefault="00135E22" w:rsidP="00135E22">
      <w:pPr>
        <w:pStyle w:val="BodyText"/>
        <w:jc w:val="both"/>
        <w:rPr>
          <w:rFonts w:ascii="Verdana" w:hAnsi="Verdana"/>
        </w:rPr>
      </w:pPr>
    </w:p>
    <w:p w:rsidR="00135E22" w:rsidRDefault="00135E22" w:rsidP="00135E22">
      <w:pPr>
        <w:pStyle w:val="BodyText"/>
        <w:jc w:val="both"/>
        <w:rPr>
          <w:rFonts w:ascii="Verdana" w:hAnsi="Verdana"/>
        </w:rPr>
      </w:pPr>
    </w:p>
    <w:p w:rsidR="00135E22" w:rsidRDefault="00135E22" w:rsidP="00135E22">
      <w:pPr>
        <w:pStyle w:val="BodyText"/>
        <w:jc w:val="both"/>
        <w:rPr>
          <w:rFonts w:ascii="Verdana" w:hAnsi="Verdana"/>
        </w:rPr>
      </w:pPr>
    </w:p>
    <w:p w:rsidR="00135E22" w:rsidRDefault="00135E22" w:rsidP="00135E22">
      <w:pPr>
        <w:pStyle w:val="BodyText"/>
        <w:jc w:val="both"/>
        <w:rPr>
          <w:rFonts w:ascii="Verdana" w:hAnsi="Verdana"/>
        </w:rPr>
      </w:pPr>
    </w:p>
    <w:p w:rsidR="00135E22" w:rsidRDefault="00135E22" w:rsidP="00135E22">
      <w:pPr>
        <w:pStyle w:val="BodyText"/>
        <w:jc w:val="both"/>
        <w:rPr>
          <w:rFonts w:ascii="Verdana" w:hAnsi="Verdana"/>
        </w:rPr>
      </w:pPr>
    </w:p>
    <w:p w:rsidR="00135E22" w:rsidRDefault="00135E22" w:rsidP="00135E22">
      <w:pPr>
        <w:pStyle w:val="BodyText"/>
        <w:jc w:val="both"/>
        <w:rPr>
          <w:rFonts w:ascii="Verdana" w:hAnsi="Verdana"/>
        </w:rPr>
      </w:pPr>
    </w:p>
    <w:p w:rsidR="00135E22" w:rsidRDefault="00135E22" w:rsidP="00135E22">
      <w:pPr>
        <w:pStyle w:val="BodyText"/>
        <w:jc w:val="both"/>
        <w:rPr>
          <w:rFonts w:ascii="Verdana" w:hAnsi="Verdana"/>
        </w:rPr>
      </w:pPr>
    </w:p>
    <w:p w:rsidR="00135E22" w:rsidRDefault="00135E22" w:rsidP="00135E22">
      <w:pPr>
        <w:pStyle w:val="BodyText"/>
        <w:jc w:val="both"/>
        <w:rPr>
          <w:rFonts w:ascii="Verdana" w:hAnsi="Verdana"/>
        </w:rPr>
      </w:pPr>
    </w:p>
    <w:p w:rsidR="00135E22" w:rsidRDefault="00135E22" w:rsidP="00135E22">
      <w:pPr>
        <w:pStyle w:val="BodyText"/>
        <w:jc w:val="both"/>
        <w:rPr>
          <w:rFonts w:ascii="Verdana" w:hAnsi="Verdana"/>
        </w:rPr>
      </w:pPr>
    </w:p>
    <w:p w:rsidR="00135E22" w:rsidRDefault="00135E22" w:rsidP="00135E22">
      <w:pPr>
        <w:pStyle w:val="BodyText"/>
        <w:jc w:val="both"/>
        <w:rPr>
          <w:rFonts w:ascii="Verdana" w:hAnsi="Verdana"/>
        </w:rPr>
      </w:pPr>
    </w:p>
    <w:p w:rsidR="00135E22" w:rsidRDefault="00135E22" w:rsidP="00135E22">
      <w:pPr>
        <w:pStyle w:val="BodyText"/>
        <w:jc w:val="both"/>
        <w:rPr>
          <w:rFonts w:ascii="Verdana" w:hAnsi="Verdana"/>
        </w:rPr>
      </w:pPr>
    </w:p>
    <w:p w:rsidR="00135E22" w:rsidRDefault="00135E22" w:rsidP="00135E22">
      <w:pPr>
        <w:pStyle w:val="BodyText"/>
        <w:jc w:val="both"/>
        <w:rPr>
          <w:rFonts w:ascii="Verdana" w:hAnsi="Verdana"/>
        </w:rPr>
      </w:pPr>
    </w:p>
    <w:p w:rsidR="00135E22" w:rsidRDefault="00135E22" w:rsidP="00135E22">
      <w:pPr>
        <w:pStyle w:val="BodyText"/>
        <w:jc w:val="both"/>
        <w:rPr>
          <w:rFonts w:ascii="Verdana" w:hAnsi="Verdana"/>
        </w:rPr>
      </w:pPr>
    </w:p>
    <w:p w:rsidR="00135E22" w:rsidRPr="00135E22" w:rsidRDefault="00135E22" w:rsidP="00135E22">
      <w:pPr>
        <w:pStyle w:val="BodyText"/>
        <w:rPr>
          <w:rFonts w:ascii="Verdana" w:hAnsi="Verdana"/>
          <w:b/>
        </w:rPr>
      </w:pPr>
      <w:r w:rsidRPr="00135E22">
        <w:rPr>
          <w:rFonts w:ascii="Verdana" w:hAnsi="Verdana"/>
          <w:b/>
        </w:rPr>
        <w:t>Anexa nr. 2</w:t>
      </w:r>
      <w:r w:rsidR="00DD358D" w:rsidRPr="00135E22">
        <w:rPr>
          <w:rFonts w:ascii="Verdana" w:hAnsi="Verdana"/>
          <w:b/>
        </w:rPr>
        <w:t xml:space="preserve">. la Caietul de sarcini pentru vânzarea prin licitaţie publică a imobilului situat în </w:t>
      </w:r>
      <w:r w:rsidRPr="00135E22">
        <w:rPr>
          <w:rFonts w:ascii="Verdana" w:hAnsi="Verdana"/>
          <w:b/>
        </w:rPr>
        <w:t>Amplasamentul rotunda, Lot. Nr. ……….,comuna Gura Văii, județ Bacău</w:t>
      </w:r>
    </w:p>
    <w:p w:rsidR="00135E22" w:rsidRDefault="00135E22" w:rsidP="00135E22">
      <w:pPr>
        <w:pStyle w:val="BodyText"/>
        <w:jc w:val="both"/>
        <w:rPr>
          <w:rFonts w:ascii="Verdana" w:hAnsi="Verdana"/>
        </w:rPr>
      </w:pPr>
    </w:p>
    <w:p w:rsidR="00135E22" w:rsidRPr="00135E22" w:rsidRDefault="00DD358D" w:rsidP="00135E22">
      <w:pPr>
        <w:pStyle w:val="BodyText"/>
        <w:rPr>
          <w:rFonts w:ascii="Verdana" w:hAnsi="Verdana"/>
          <w:b/>
        </w:rPr>
      </w:pPr>
      <w:r w:rsidRPr="00135E22">
        <w:rPr>
          <w:rFonts w:ascii="Verdana" w:hAnsi="Verdana"/>
          <w:b/>
        </w:rPr>
        <w:t>OFERTANT</w:t>
      </w:r>
    </w:p>
    <w:p w:rsidR="00135E22" w:rsidRDefault="00DD358D" w:rsidP="00135E22">
      <w:pPr>
        <w:pStyle w:val="BodyText"/>
        <w:rPr>
          <w:rFonts w:ascii="Verdana" w:hAnsi="Verdana"/>
        </w:rPr>
      </w:pPr>
      <w:r w:rsidRPr="00DD358D">
        <w:rPr>
          <w:rFonts w:ascii="Verdana" w:hAnsi="Verdana"/>
        </w:rPr>
        <w:t>DECLARAŢIE privind eligibilitatea</w:t>
      </w:r>
    </w:p>
    <w:p w:rsidR="00135E22" w:rsidRDefault="00135E22" w:rsidP="00135E22">
      <w:pPr>
        <w:pStyle w:val="BodyText"/>
        <w:jc w:val="both"/>
        <w:rPr>
          <w:rFonts w:ascii="Verdana" w:hAnsi="Verdana"/>
        </w:rPr>
      </w:pPr>
    </w:p>
    <w:p w:rsidR="00135E22" w:rsidRDefault="00DD358D" w:rsidP="00135E22">
      <w:pPr>
        <w:pStyle w:val="BodyText"/>
        <w:jc w:val="both"/>
        <w:rPr>
          <w:rFonts w:ascii="Verdana" w:hAnsi="Verdana"/>
        </w:rPr>
      </w:pPr>
      <w:r w:rsidRPr="00DD358D">
        <w:rPr>
          <w:rFonts w:ascii="Verdana" w:hAnsi="Verdana"/>
        </w:rPr>
        <w:t xml:space="preserve">Subsemnatul(a) ______________________________, reprezentant al ___________________________, în calitate de ofertant la licitaţia publică privind vânzarea imobilului situat în </w:t>
      </w:r>
      <w:r w:rsidR="00135E22">
        <w:rPr>
          <w:rFonts w:ascii="Verdana" w:hAnsi="Verdana"/>
        </w:rPr>
        <w:t>Amplasamentul Rotunda</w:t>
      </w:r>
      <w:r w:rsidRPr="00DD358D">
        <w:rPr>
          <w:rFonts w:ascii="Verdana" w:hAnsi="Verdana"/>
        </w:rPr>
        <w:t>,</w:t>
      </w:r>
      <w:r w:rsidR="00135E22">
        <w:rPr>
          <w:rFonts w:ascii="Verdana" w:hAnsi="Verdana"/>
        </w:rPr>
        <w:t xml:space="preserve"> Lot nr. ………., comuna Gura Văii, județ Bacău</w:t>
      </w:r>
      <w:r w:rsidRPr="00DD358D">
        <w:rPr>
          <w:rFonts w:ascii="Verdana" w:hAnsi="Verdana"/>
        </w:rPr>
        <w:t xml:space="preserve"> sub sancţiunea excluderii din procedură şi a sancţiunilor aplicate faptei de fals în acte publice, declar pe proprie răspundere că : </w:t>
      </w:r>
    </w:p>
    <w:p w:rsidR="00135E22" w:rsidRDefault="00DD358D" w:rsidP="00135E22">
      <w:pPr>
        <w:pStyle w:val="BodyText"/>
        <w:jc w:val="both"/>
        <w:rPr>
          <w:rFonts w:ascii="Verdana" w:hAnsi="Verdana"/>
        </w:rPr>
      </w:pPr>
      <w:r w:rsidRPr="00DD358D">
        <w:rPr>
          <w:rFonts w:ascii="Verdana" w:hAnsi="Verdana"/>
        </w:rPr>
        <w:t xml:space="preserve">- nu sunt în stare de faliment ca urmare a hotărârii pronunţate de judecătorul sindic; </w:t>
      </w:r>
    </w:p>
    <w:p w:rsidR="00135E22" w:rsidRDefault="00DD358D" w:rsidP="00135E22">
      <w:pPr>
        <w:pStyle w:val="BodyText"/>
        <w:jc w:val="both"/>
        <w:rPr>
          <w:rFonts w:ascii="Verdana" w:hAnsi="Verdana"/>
        </w:rPr>
      </w:pPr>
      <w:r w:rsidRPr="00DD358D">
        <w:rPr>
          <w:rFonts w:ascii="Verdana" w:hAnsi="Verdana"/>
        </w:rPr>
        <w:t xml:space="preserve">- mi-am îndeplinit obligaţiile de plată a impozitelor, taxelor şi contribuţiilor de asigurări sociale către bugetele componente ale bugetului general consolidat, în conformitate cu prevederile legale în vigoare în România; </w:t>
      </w:r>
    </w:p>
    <w:p w:rsidR="00135E22" w:rsidRDefault="00DD358D" w:rsidP="00135E22">
      <w:pPr>
        <w:pStyle w:val="BodyText"/>
        <w:jc w:val="both"/>
        <w:rPr>
          <w:rFonts w:ascii="Verdana" w:hAnsi="Verdana"/>
        </w:rPr>
      </w:pPr>
      <w:r w:rsidRPr="00DD358D">
        <w:rPr>
          <w:rFonts w:ascii="Verdana" w:hAnsi="Verdana"/>
        </w:rPr>
        <w:t xml:space="preserve">- în ultimii 2 ani nu am avut cazuri de îndeplinire în mod defectuos a obligaţiilor contractuale, din motive imputabile mie, nu am produs şi nu sunt pe cale să produc grave prejudicii partenerilor; </w:t>
      </w:r>
    </w:p>
    <w:p w:rsidR="00135E22" w:rsidRDefault="00DD358D" w:rsidP="00135E22">
      <w:pPr>
        <w:pStyle w:val="BodyText"/>
        <w:jc w:val="both"/>
        <w:rPr>
          <w:rFonts w:ascii="Verdana" w:hAnsi="Verdana"/>
        </w:rPr>
      </w:pPr>
      <w:r w:rsidRPr="00DD358D">
        <w:rPr>
          <w:rFonts w:ascii="Verdana" w:hAnsi="Verdana"/>
        </w:rPr>
        <w:t xml:space="preserve">- nu am fost condamnat, în ultimii trei ani, prin hotărârea definitivă a unei instanţe judecătoreşti, pentru o faptă care a adus atingere eticii profesionale sau pentru comiterea unei greşeli în materie profesională; </w:t>
      </w:r>
    </w:p>
    <w:p w:rsidR="00135E22" w:rsidRDefault="00DD358D" w:rsidP="00135E22">
      <w:pPr>
        <w:pStyle w:val="BodyText"/>
        <w:jc w:val="both"/>
        <w:rPr>
          <w:rFonts w:ascii="Verdana" w:hAnsi="Verdana"/>
        </w:rPr>
      </w:pPr>
      <w:r w:rsidRPr="00DD358D">
        <w:rPr>
          <w:rFonts w:ascii="Verdana" w:hAnsi="Verdana"/>
        </w:rPr>
        <w:t xml:space="preserve">- în ultimii 5 ani nu am fost condamnat prin hotărâre definitivă a unei instanţe judecătoreşti pentru participarea la activităţi ale unei organizaţii criminale, pentru corupţie, fraudă şi/sau spălare de bani; </w:t>
      </w:r>
    </w:p>
    <w:p w:rsidR="00135E22" w:rsidRDefault="00DD358D" w:rsidP="00135E22">
      <w:pPr>
        <w:pStyle w:val="BodyText"/>
        <w:jc w:val="both"/>
        <w:rPr>
          <w:rFonts w:ascii="Verdana" w:hAnsi="Verdana"/>
        </w:rPr>
      </w:pPr>
      <w:r w:rsidRPr="00DD358D">
        <w:rPr>
          <w:rFonts w:ascii="Verdana" w:hAnsi="Verdana"/>
        </w:rPr>
        <w:t xml:space="preserve">- informaţiile prezentate autorităţii contractante în scopul demonstrării îndeplinirii criteriilor de calificare şi selecţie nu sunt false. </w:t>
      </w:r>
    </w:p>
    <w:p w:rsidR="00135E22" w:rsidRDefault="00DD358D" w:rsidP="00135E22">
      <w:pPr>
        <w:pStyle w:val="BodyText"/>
        <w:jc w:val="both"/>
        <w:rPr>
          <w:rFonts w:ascii="Verdana" w:hAnsi="Verdana"/>
        </w:rPr>
      </w:pPr>
      <w:r w:rsidRPr="00DD358D">
        <w:rPr>
          <w:rFonts w:ascii="Verdana" w:hAnsi="Verdana"/>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dispunem. Înțeleg că în cazul în care această declaraţie nu este conformă cu realitatea sunt pasibil de încălcarea prevederilor legislaţiei penale privind falsul în declaraţii. </w:t>
      </w:r>
    </w:p>
    <w:p w:rsidR="00135E22" w:rsidRDefault="00DD358D" w:rsidP="00135E22">
      <w:pPr>
        <w:pStyle w:val="BodyText"/>
        <w:jc w:val="both"/>
        <w:rPr>
          <w:rFonts w:ascii="Verdana" w:hAnsi="Verdana"/>
        </w:rPr>
      </w:pPr>
      <w:r w:rsidRPr="00DD358D">
        <w:rPr>
          <w:rFonts w:ascii="Verdana" w:hAnsi="Verdana"/>
        </w:rPr>
        <w:t xml:space="preserve">Numele, funcţia, ştampila şi semnătura Data întocmirii, reprezentantului legal </w:t>
      </w:r>
    </w:p>
    <w:p w:rsidR="00135E22" w:rsidRDefault="00135E22" w:rsidP="00135E22">
      <w:pPr>
        <w:pStyle w:val="BodyText"/>
        <w:jc w:val="both"/>
        <w:rPr>
          <w:rFonts w:ascii="Verdana" w:hAnsi="Verdana"/>
        </w:rPr>
      </w:pPr>
    </w:p>
    <w:p w:rsidR="00135E22" w:rsidRPr="00135E22" w:rsidRDefault="00135E22" w:rsidP="00135E22">
      <w:pPr>
        <w:pStyle w:val="BodyText"/>
        <w:jc w:val="both"/>
        <w:rPr>
          <w:rFonts w:ascii="Verdana" w:hAnsi="Verdana"/>
          <w:b/>
        </w:rPr>
      </w:pPr>
      <w:r w:rsidRPr="00135E22">
        <w:rPr>
          <w:rFonts w:ascii="Verdana" w:hAnsi="Verdana"/>
          <w:b/>
        </w:rPr>
        <w:t>Inițiator, Primar                                                 Contrasemnează</w:t>
      </w:r>
    </w:p>
    <w:p w:rsidR="00135E22" w:rsidRPr="00135E22" w:rsidRDefault="00135E22" w:rsidP="00135E22">
      <w:pPr>
        <w:pStyle w:val="BodyText"/>
        <w:rPr>
          <w:rFonts w:ascii="Verdana" w:hAnsi="Verdana"/>
          <w:b/>
        </w:rPr>
      </w:pPr>
      <w:r w:rsidRPr="00135E22">
        <w:rPr>
          <w:rFonts w:ascii="Verdana" w:hAnsi="Verdana"/>
          <w:b/>
        </w:rPr>
        <w:t>Silviu TINEI                                                 Secretar General al comunei</w:t>
      </w:r>
    </w:p>
    <w:p w:rsidR="008F4E63" w:rsidRPr="00DD358D" w:rsidRDefault="00135E22" w:rsidP="00135E22">
      <w:pPr>
        <w:pStyle w:val="BodyText"/>
        <w:jc w:val="both"/>
        <w:rPr>
          <w:rFonts w:ascii="Verdana" w:hAnsi="Verdana" w:cs="Arial"/>
          <w:b/>
          <w:sz w:val="24"/>
        </w:rPr>
      </w:pPr>
      <w:r w:rsidRPr="00135E22">
        <w:rPr>
          <w:rFonts w:ascii="Verdana" w:hAnsi="Verdana"/>
          <w:b/>
          <w:lang w:val="en-US"/>
        </w:rPr>
        <w:t xml:space="preserve">                                                                           Cornel Panțiru</w:t>
      </w:r>
    </w:p>
    <w:p w:rsidR="00173D16" w:rsidRPr="00AB0D7D" w:rsidRDefault="00173D16" w:rsidP="00135E22">
      <w:pPr>
        <w:spacing w:after="0" w:line="240" w:lineRule="auto"/>
        <w:rPr>
          <w:rFonts w:ascii="Verdana" w:hAnsi="Verdana" w:cs="Arial"/>
          <w:b/>
          <w:sz w:val="24"/>
          <w:lang w:val="ro-RO"/>
        </w:rPr>
      </w:pPr>
    </w:p>
    <w:sectPr w:rsidR="00173D16" w:rsidRPr="00AB0D7D" w:rsidSect="00AB0D7D">
      <w:pgSz w:w="12240" w:h="15840"/>
      <w:pgMar w:top="284" w:right="567" w:bottom="28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DE2807"/>
    <w:multiLevelType w:val="hybridMultilevel"/>
    <w:tmpl w:val="5E52D408"/>
    <w:lvl w:ilvl="0" w:tplc="0418000B">
      <w:start w:val="1"/>
      <w:numFmt w:val="bullet"/>
      <w:lvlText w:val=""/>
      <w:lvlJc w:val="left"/>
      <w:pPr>
        <w:tabs>
          <w:tab w:val="num" w:pos="502"/>
        </w:tabs>
        <w:ind w:left="502"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4A6C5B8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nsid w:val="54D35952"/>
    <w:multiLevelType w:val="hybridMultilevel"/>
    <w:tmpl w:val="C792E3B0"/>
    <w:lvl w:ilvl="0" w:tplc="6A5A60C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9E700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nsid w:val="6B015D83"/>
    <w:multiLevelType w:val="hybridMultilevel"/>
    <w:tmpl w:val="7AFEF5E0"/>
    <w:lvl w:ilvl="0" w:tplc="0418000B">
      <w:start w:val="1"/>
      <w:numFmt w:val="bullet"/>
      <w:lvlText w:val=""/>
      <w:lvlJc w:val="left"/>
      <w:pPr>
        <w:tabs>
          <w:tab w:val="num" w:pos="1440"/>
        </w:tabs>
        <w:ind w:left="1440" w:hanging="360"/>
      </w:pPr>
      <w:rPr>
        <w:rFonts w:ascii="Wingdings" w:hAnsi="Wingdings" w:hint="default"/>
      </w:rPr>
    </w:lvl>
    <w:lvl w:ilvl="1" w:tplc="44002782">
      <w:start w:val="2"/>
      <w:numFmt w:val="bullet"/>
      <w:lvlText w:val="-"/>
      <w:lvlJc w:val="left"/>
      <w:pPr>
        <w:tabs>
          <w:tab w:val="num" w:pos="1800"/>
        </w:tabs>
        <w:ind w:left="1800" w:hanging="360"/>
      </w:pPr>
      <w:rPr>
        <w:rFonts w:ascii="Times New Roman" w:eastAsia="Times New Roman" w:hAnsi="Times New Roman" w:cs="Times New Roman"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383"/>
    <w:rsid w:val="00057A18"/>
    <w:rsid w:val="00080F1D"/>
    <w:rsid w:val="000B5399"/>
    <w:rsid w:val="000D2AE1"/>
    <w:rsid w:val="000D428E"/>
    <w:rsid w:val="00135E22"/>
    <w:rsid w:val="00140144"/>
    <w:rsid w:val="00166435"/>
    <w:rsid w:val="00173D16"/>
    <w:rsid w:val="00280285"/>
    <w:rsid w:val="002B4815"/>
    <w:rsid w:val="0035784F"/>
    <w:rsid w:val="004043FC"/>
    <w:rsid w:val="00473E45"/>
    <w:rsid w:val="005A7285"/>
    <w:rsid w:val="00657460"/>
    <w:rsid w:val="00681F2B"/>
    <w:rsid w:val="006B2B69"/>
    <w:rsid w:val="006B4B66"/>
    <w:rsid w:val="00716E9E"/>
    <w:rsid w:val="0076301D"/>
    <w:rsid w:val="007A4DEB"/>
    <w:rsid w:val="007D660D"/>
    <w:rsid w:val="00845320"/>
    <w:rsid w:val="00895406"/>
    <w:rsid w:val="008F4E63"/>
    <w:rsid w:val="00925AE2"/>
    <w:rsid w:val="009A2815"/>
    <w:rsid w:val="009D5C82"/>
    <w:rsid w:val="00AB0D7D"/>
    <w:rsid w:val="00B207B2"/>
    <w:rsid w:val="00B379D6"/>
    <w:rsid w:val="00B76FB6"/>
    <w:rsid w:val="00BE0C86"/>
    <w:rsid w:val="00C375EE"/>
    <w:rsid w:val="00C47EF3"/>
    <w:rsid w:val="00D45F85"/>
    <w:rsid w:val="00DD358D"/>
    <w:rsid w:val="00DE22A5"/>
    <w:rsid w:val="00E106F1"/>
    <w:rsid w:val="00E246BB"/>
    <w:rsid w:val="00E66383"/>
    <w:rsid w:val="00E772F7"/>
    <w:rsid w:val="00E81505"/>
    <w:rsid w:val="00EB479C"/>
    <w:rsid w:val="00EE6A22"/>
    <w:rsid w:val="00F35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3AE5A0-29E3-4BC9-8989-8550BFB7D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F4E63"/>
    <w:pPr>
      <w:keepNext/>
      <w:spacing w:after="0" w:line="240" w:lineRule="auto"/>
      <w:outlineLvl w:val="0"/>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8F4E63"/>
    <w:pPr>
      <w:keepNext/>
      <w:spacing w:after="0" w:line="240" w:lineRule="auto"/>
      <w:jc w:val="center"/>
      <w:outlineLvl w:val="2"/>
    </w:pPr>
    <w:rPr>
      <w:rFonts w:ascii="Times New Roman" w:eastAsia="Times New Roman" w:hAnsi="Times New Roman" w:cs="Times New Roman"/>
      <w:b/>
      <w:bC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7A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A18"/>
    <w:rPr>
      <w:rFonts w:ascii="Segoe UI" w:hAnsi="Segoe UI" w:cs="Segoe UI"/>
      <w:sz w:val="18"/>
      <w:szCs w:val="18"/>
    </w:rPr>
  </w:style>
  <w:style w:type="character" w:styleId="Hyperlink">
    <w:name w:val="Hyperlink"/>
    <w:basedOn w:val="DefaultParagraphFont"/>
    <w:uiPriority w:val="99"/>
    <w:unhideWhenUsed/>
    <w:rsid w:val="00173D16"/>
    <w:rPr>
      <w:color w:val="0563C1" w:themeColor="hyperlink"/>
      <w:u w:val="single"/>
    </w:rPr>
  </w:style>
  <w:style w:type="character" w:styleId="Strong">
    <w:name w:val="Strong"/>
    <w:basedOn w:val="DefaultParagraphFont"/>
    <w:uiPriority w:val="22"/>
    <w:qFormat/>
    <w:rsid w:val="00173D16"/>
    <w:rPr>
      <w:b/>
      <w:bCs/>
    </w:rPr>
  </w:style>
  <w:style w:type="character" w:customStyle="1" w:styleId="Heading1Char">
    <w:name w:val="Heading 1 Char"/>
    <w:basedOn w:val="DefaultParagraphFont"/>
    <w:link w:val="Heading1"/>
    <w:rsid w:val="008F4E63"/>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8F4E63"/>
    <w:rPr>
      <w:rFonts w:ascii="Times New Roman" w:eastAsia="Times New Roman" w:hAnsi="Times New Roman" w:cs="Times New Roman"/>
      <w:b/>
      <w:bCs/>
      <w:sz w:val="24"/>
      <w:szCs w:val="24"/>
      <w:lang w:eastAsia="ro-RO"/>
    </w:rPr>
  </w:style>
  <w:style w:type="paragraph" w:styleId="BodyText">
    <w:name w:val="Body Text"/>
    <w:basedOn w:val="Normal"/>
    <w:link w:val="BodyTextChar"/>
    <w:rsid w:val="008F4E63"/>
    <w:pPr>
      <w:spacing w:after="0" w:line="240" w:lineRule="auto"/>
      <w:jc w:val="center"/>
    </w:pPr>
    <w:rPr>
      <w:rFonts w:ascii="Arial Narrow" w:eastAsia="Times New Roman" w:hAnsi="Arial Narrow" w:cs="Times New Roman"/>
      <w:sz w:val="28"/>
      <w:szCs w:val="24"/>
      <w:lang w:val="en-GB" w:eastAsia="ro-RO"/>
    </w:rPr>
  </w:style>
  <w:style w:type="character" w:customStyle="1" w:styleId="BodyTextChar">
    <w:name w:val="Body Text Char"/>
    <w:basedOn w:val="DefaultParagraphFont"/>
    <w:link w:val="BodyText"/>
    <w:rsid w:val="008F4E63"/>
    <w:rPr>
      <w:rFonts w:ascii="Arial Narrow" w:eastAsia="Times New Roman" w:hAnsi="Arial Narrow" w:cs="Times New Roman"/>
      <w:sz w:val="28"/>
      <w:szCs w:val="24"/>
      <w:lang w:val="en-GB" w:eastAsia="ro-RO"/>
    </w:rPr>
  </w:style>
  <w:style w:type="paragraph" w:styleId="BodyText2">
    <w:name w:val="Body Text 2"/>
    <w:basedOn w:val="Normal"/>
    <w:link w:val="BodyText2Char"/>
    <w:rsid w:val="008F4E63"/>
    <w:pPr>
      <w:spacing w:after="0" w:line="240" w:lineRule="auto"/>
      <w:jc w:val="both"/>
    </w:pPr>
    <w:rPr>
      <w:rFonts w:ascii="Arial Narrow" w:eastAsia="Times New Roman" w:hAnsi="Arial Narrow" w:cs="Times New Roman"/>
      <w:sz w:val="28"/>
      <w:szCs w:val="24"/>
      <w:lang w:val="en-GB" w:eastAsia="ro-RO"/>
    </w:rPr>
  </w:style>
  <w:style w:type="character" w:customStyle="1" w:styleId="BodyText2Char">
    <w:name w:val="Body Text 2 Char"/>
    <w:basedOn w:val="DefaultParagraphFont"/>
    <w:link w:val="BodyText2"/>
    <w:rsid w:val="008F4E63"/>
    <w:rPr>
      <w:rFonts w:ascii="Arial Narrow" w:eastAsia="Times New Roman" w:hAnsi="Arial Narrow" w:cs="Times New Roman"/>
      <w:sz w:val="28"/>
      <w:szCs w:val="24"/>
      <w:lang w:val="en-GB" w:eastAsia="ro-RO"/>
    </w:rPr>
  </w:style>
  <w:style w:type="paragraph" w:customStyle="1" w:styleId="Default">
    <w:name w:val="Default"/>
    <w:rsid w:val="008F4E63"/>
    <w:pPr>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46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atcomunaguravaii.r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4205E-1807-49E0-AFF1-DFD56191D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5663</Words>
  <Characters>32282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2022-08-05T11:34:00Z</cp:lastPrinted>
  <dcterms:created xsi:type="dcterms:W3CDTF">2022-08-18T06:59:00Z</dcterms:created>
  <dcterms:modified xsi:type="dcterms:W3CDTF">2022-08-18T06:59:00Z</dcterms:modified>
</cp:coreProperties>
</file>